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47" w:type="dxa"/>
        <w:tblLook w:val="04A0" w:firstRow="1" w:lastRow="0" w:firstColumn="1" w:lastColumn="0" w:noHBand="0" w:noVBand="1"/>
      </w:tblPr>
      <w:tblGrid>
        <w:gridCol w:w="3970"/>
        <w:gridCol w:w="5528"/>
      </w:tblGrid>
      <w:tr w:rsidR="00067942" w:rsidRPr="00067942" w14:paraId="4911C3D6" w14:textId="77777777" w:rsidTr="00B74B7F">
        <w:trPr>
          <w:trHeight w:val="993"/>
        </w:trPr>
        <w:tc>
          <w:tcPr>
            <w:tcW w:w="3970" w:type="dxa"/>
            <w:shd w:val="clear" w:color="auto" w:fill="auto"/>
          </w:tcPr>
          <w:p w14:paraId="4088F925" w14:textId="77777777" w:rsidR="007329FE" w:rsidRPr="00067942" w:rsidRDefault="007329FE" w:rsidP="00B74B7F">
            <w:pPr>
              <w:tabs>
                <w:tab w:val="center" w:pos="1540"/>
                <w:tab w:val="center" w:pos="6160"/>
              </w:tabs>
              <w:jc w:val="center"/>
              <w:rPr>
                <w:rFonts w:ascii="Times New Roman" w:hAnsi="Times New Roman" w:cs="Times New Roman"/>
                <w:color w:val="auto"/>
                <w:lang w:val="fr-FR"/>
              </w:rPr>
            </w:pPr>
            <w:bookmarkStart w:id="0" w:name="_GoBack"/>
            <w:bookmarkEnd w:id="0"/>
            <w:r w:rsidRPr="00067942">
              <w:rPr>
                <w:rFonts w:ascii="Times New Roman" w:hAnsi="Times New Roman" w:cs="Times New Roman"/>
                <w:color w:val="auto"/>
                <w:lang w:val="fr-FR"/>
              </w:rPr>
              <w:t>SỞ Y TẾ QUẢNG TRỊ</w:t>
            </w:r>
          </w:p>
          <w:p w14:paraId="61CAD03D" w14:textId="77777777" w:rsidR="007329FE" w:rsidRPr="00067942" w:rsidRDefault="007329FE" w:rsidP="00B74B7F">
            <w:pPr>
              <w:tabs>
                <w:tab w:val="center" w:pos="1540"/>
                <w:tab w:val="center" w:pos="6160"/>
              </w:tabs>
              <w:jc w:val="center"/>
              <w:rPr>
                <w:rFonts w:ascii="Times New Roman" w:hAnsi="Times New Roman" w:cs="Times New Roman"/>
                <w:b/>
                <w:color w:val="auto"/>
                <w:lang w:val="en-US"/>
              </w:rPr>
            </w:pPr>
            <w:r w:rsidRPr="00067942">
              <w:rPr>
                <w:rFonts w:ascii="Times New Roman" w:hAnsi="Times New Roman" w:cs="Times New Roman"/>
                <w:b/>
                <w:noProof/>
                <w:color w:val="auto"/>
                <w:lang w:val="en-US" w:eastAsia="en-US" w:bidi="ar-SA"/>
              </w:rPr>
              <mc:AlternateContent>
                <mc:Choice Requires="wps">
                  <w:drawing>
                    <wp:anchor distT="0" distB="0" distL="114300" distR="114300" simplePos="0" relativeHeight="251659264" behindDoc="0" locked="0" layoutInCell="1" allowOverlap="1" wp14:anchorId="7FCF6360" wp14:editId="52244B17">
                      <wp:simplePos x="0" y="0"/>
                      <wp:positionH relativeFrom="column">
                        <wp:posOffset>817245</wp:posOffset>
                      </wp:positionH>
                      <wp:positionV relativeFrom="paragraph">
                        <wp:posOffset>366205</wp:posOffset>
                      </wp:positionV>
                      <wp:extent cx="755015" cy="0"/>
                      <wp:effectExtent l="0" t="0" r="2603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63AB42" id="_x0000_t32" coordsize="21600,21600" o:spt="32" o:oned="t" path="m,l21600,21600e" filled="f">
                      <v:path arrowok="t" fillok="f" o:connecttype="none"/>
                      <o:lock v:ext="edit" shapetype="t"/>
                    </v:shapetype>
                    <v:shape id="Straight Arrow Connector 4" o:spid="_x0000_s1026" type="#_x0000_t32" style="position:absolute;margin-left:64.35pt;margin-top:28.85pt;width:5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aAJAIAAEk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"/>
                  </w:pict>
                </mc:Fallback>
              </mc:AlternateContent>
            </w:r>
            <w:r w:rsidRPr="00067942">
              <w:rPr>
                <w:rFonts w:ascii="Times New Roman" w:hAnsi="Times New Roman" w:cs="Times New Roman"/>
                <w:b/>
                <w:color w:val="auto"/>
                <w:lang w:val="en-US"/>
              </w:rPr>
              <w:t>CHI CỤC AN TOÀN VỆ SINH THỰC PHẨM</w:t>
            </w:r>
          </w:p>
        </w:tc>
        <w:tc>
          <w:tcPr>
            <w:tcW w:w="5528" w:type="dxa"/>
            <w:shd w:val="clear" w:color="auto" w:fill="auto"/>
          </w:tcPr>
          <w:p w14:paraId="3CA39F29" w14:textId="77777777" w:rsidR="007329FE" w:rsidRPr="00067942" w:rsidRDefault="007329FE" w:rsidP="00B74B7F">
            <w:pPr>
              <w:tabs>
                <w:tab w:val="center" w:pos="1540"/>
                <w:tab w:val="center" w:pos="6160"/>
              </w:tabs>
              <w:jc w:val="center"/>
              <w:rPr>
                <w:rFonts w:ascii="Times New Roman" w:hAnsi="Times New Roman" w:cs="Times New Roman"/>
                <w:b/>
                <w:color w:val="auto"/>
                <w:lang w:val="fr-FR"/>
              </w:rPr>
            </w:pPr>
            <w:r w:rsidRPr="00067942">
              <w:rPr>
                <w:rFonts w:ascii="Times New Roman" w:hAnsi="Times New Roman" w:cs="Times New Roman"/>
                <w:b/>
                <w:color w:val="auto"/>
                <w:lang w:val="fr-FR"/>
              </w:rPr>
              <w:t>CỘNG HÒA XÃ HỘI CHỦ NGHĨA VIỆT NAM</w:t>
            </w:r>
          </w:p>
          <w:p w14:paraId="6C1DAA0E" w14:textId="77777777" w:rsidR="007329FE" w:rsidRPr="00067942" w:rsidRDefault="007329FE" w:rsidP="00B74B7F">
            <w:pPr>
              <w:tabs>
                <w:tab w:val="center" w:pos="1540"/>
                <w:tab w:val="center" w:pos="6160"/>
              </w:tabs>
              <w:jc w:val="center"/>
              <w:rPr>
                <w:rFonts w:ascii="Times New Roman" w:hAnsi="Times New Roman" w:cs="Times New Roman"/>
                <w:color w:val="auto"/>
                <w:lang w:val="en-US"/>
              </w:rPr>
            </w:pPr>
            <w:r w:rsidRPr="00067942">
              <w:rPr>
                <w:rFonts w:ascii="Times New Roman" w:hAnsi="Times New Roman" w:cs="Times New Roman"/>
                <w:b/>
                <w:noProof/>
                <w:color w:val="auto"/>
                <w:sz w:val="26"/>
                <w:lang w:val="en-US" w:eastAsia="en-US" w:bidi="ar-SA"/>
              </w:rPr>
              <mc:AlternateContent>
                <mc:Choice Requires="wps">
                  <w:drawing>
                    <wp:anchor distT="0" distB="0" distL="114300" distR="114300" simplePos="0" relativeHeight="251660288" behindDoc="0" locked="0" layoutInCell="1" allowOverlap="1" wp14:anchorId="55619CE0" wp14:editId="1CCC3051">
                      <wp:simplePos x="0" y="0"/>
                      <wp:positionH relativeFrom="column">
                        <wp:posOffset>719617</wp:posOffset>
                      </wp:positionH>
                      <wp:positionV relativeFrom="paragraph">
                        <wp:posOffset>213360</wp:posOffset>
                      </wp:positionV>
                      <wp:extent cx="1946275" cy="0"/>
                      <wp:effectExtent l="0" t="0" r="349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D46C9C" id="Straight Arrow Connector 2" o:spid="_x0000_s1026" type="#_x0000_t32" style="position:absolute;margin-left:56.65pt;margin-top:16.8pt;width:15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"/>
                  </w:pict>
                </mc:Fallback>
              </mc:AlternateContent>
            </w:r>
            <w:r w:rsidRPr="00067942">
              <w:rPr>
                <w:rFonts w:ascii="Times New Roman" w:hAnsi="Times New Roman" w:cs="Times New Roman"/>
                <w:b/>
                <w:color w:val="auto"/>
                <w:sz w:val="26"/>
                <w:lang w:val="en-US"/>
              </w:rPr>
              <w:t>Độc lập - Tự do - Hạnh phúc</w:t>
            </w:r>
          </w:p>
        </w:tc>
      </w:tr>
      <w:tr w:rsidR="00CA2029" w:rsidRPr="00CA2029" w14:paraId="4115185C" w14:textId="77777777" w:rsidTr="00B74B7F">
        <w:trPr>
          <w:trHeight w:val="405"/>
        </w:trPr>
        <w:tc>
          <w:tcPr>
            <w:tcW w:w="3970" w:type="dxa"/>
            <w:shd w:val="clear" w:color="auto" w:fill="auto"/>
            <w:vAlign w:val="center"/>
          </w:tcPr>
          <w:p w14:paraId="4992C02F" w14:textId="3C942EA4" w:rsidR="007329FE" w:rsidRPr="00CA2029" w:rsidRDefault="007329FE" w:rsidP="00CA2029">
            <w:pPr>
              <w:tabs>
                <w:tab w:val="center" w:pos="1540"/>
                <w:tab w:val="center" w:pos="6160"/>
              </w:tabs>
              <w:jc w:val="center"/>
              <w:rPr>
                <w:rFonts w:ascii="Times New Roman" w:hAnsi="Times New Roman" w:cs="Times New Roman"/>
                <w:color w:val="7030A0"/>
                <w:sz w:val="26"/>
                <w:lang w:val="fr-FR"/>
              </w:rPr>
            </w:pPr>
            <w:r w:rsidRPr="00CA2029">
              <w:rPr>
                <w:rFonts w:ascii="Times New Roman" w:hAnsi="Times New Roman" w:cs="Times New Roman"/>
                <w:color w:val="7030A0"/>
                <w:sz w:val="26"/>
                <w:lang w:val="en-US"/>
              </w:rPr>
              <w:t>Số</w:t>
            </w:r>
            <w:r w:rsidR="00FF0F83" w:rsidRPr="00CA2029">
              <w:rPr>
                <w:rFonts w:ascii="Times New Roman" w:hAnsi="Times New Roman" w:cs="Times New Roman"/>
                <w:color w:val="7030A0"/>
                <w:sz w:val="26"/>
                <w:lang w:val="en-US"/>
              </w:rPr>
              <w:t xml:space="preserve">:  </w:t>
            </w:r>
            <w:r w:rsidR="00CA2029" w:rsidRPr="00CA2029">
              <w:rPr>
                <w:rFonts w:ascii="Times New Roman" w:hAnsi="Times New Roman" w:cs="Times New Roman"/>
                <w:color w:val="7030A0"/>
                <w:sz w:val="26"/>
                <w:lang w:val="en-US"/>
              </w:rPr>
              <w:t>192</w:t>
            </w:r>
            <w:r w:rsidR="00FF0F83" w:rsidRPr="00CA2029">
              <w:rPr>
                <w:rFonts w:ascii="Times New Roman" w:hAnsi="Times New Roman" w:cs="Times New Roman"/>
                <w:color w:val="7030A0"/>
                <w:sz w:val="26"/>
                <w:lang w:val="en-US"/>
              </w:rPr>
              <w:t xml:space="preserve">  </w:t>
            </w:r>
            <w:r w:rsidRPr="00CA2029">
              <w:rPr>
                <w:rFonts w:ascii="Times New Roman" w:hAnsi="Times New Roman" w:cs="Times New Roman"/>
                <w:color w:val="7030A0"/>
                <w:sz w:val="26"/>
                <w:lang w:val="en-US"/>
              </w:rPr>
              <w:t>/KH-CC</w:t>
            </w:r>
          </w:p>
        </w:tc>
        <w:tc>
          <w:tcPr>
            <w:tcW w:w="5528" w:type="dxa"/>
            <w:shd w:val="clear" w:color="auto" w:fill="auto"/>
            <w:vAlign w:val="center"/>
          </w:tcPr>
          <w:p w14:paraId="1DE3A3F1" w14:textId="7EBD49D7" w:rsidR="007329FE" w:rsidRPr="00CA2029" w:rsidRDefault="007329FE" w:rsidP="00CA2029">
            <w:pPr>
              <w:tabs>
                <w:tab w:val="center" w:pos="1540"/>
                <w:tab w:val="center" w:pos="6160"/>
              </w:tabs>
              <w:jc w:val="center"/>
              <w:rPr>
                <w:rFonts w:ascii="Times New Roman" w:hAnsi="Times New Roman" w:cs="Times New Roman"/>
                <w:i/>
                <w:color w:val="7030A0"/>
                <w:sz w:val="26"/>
                <w:lang w:val="fr-FR"/>
              </w:rPr>
            </w:pPr>
            <w:r w:rsidRPr="00CA2029">
              <w:rPr>
                <w:rFonts w:ascii="Times New Roman" w:hAnsi="Times New Roman" w:cs="Times New Roman"/>
                <w:i/>
                <w:color w:val="7030A0"/>
                <w:sz w:val="26"/>
                <w:lang w:val="fr-FR"/>
              </w:rPr>
              <w:t xml:space="preserve">Quảng Trị, ngày </w:t>
            </w:r>
            <w:r w:rsidR="00CA2029" w:rsidRPr="00CA2029">
              <w:rPr>
                <w:rFonts w:ascii="Times New Roman" w:hAnsi="Times New Roman" w:cs="Times New Roman"/>
                <w:i/>
                <w:color w:val="7030A0"/>
                <w:sz w:val="26"/>
                <w:lang w:val="fr-FR"/>
              </w:rPr>
              <w:t xml:space="preserve"> 11</w:t>
            </w:r>
            <w:r w:rsidR="00FF0F83" w:rsidRPr="00CA2029">
              <w:rPr>
                <w:rFonts w:ascii="Times New Roman" w:hAnsi="Times New Roman" w:cs="Times New Roman"/>
                <w:i/>
                <w:color w:val="7030A0"/>
                <w:sz w:val="26"/>
                <w:lang w:val="fr-FR"/>
              </w:rPr>
              <w:t xml:space="preserve">  tháng </w:t>
            </w:r>
            <w:r w:rsidR="00CA2029" w:rsidRPr="00CA2029">
              <w:rPr>
                <w:rFonts w:ascii="Times New Roman" w:hAnsi="Times New Roman" w:cs="Times New Roman"/>
                <w:i/>
                <w:color w:val="7030A0"/>
                <w:sz w:val="26"/>
                <w:lang w:val="fr-FR"/>
              </w:rPr>
              <w:t>3</w:t>
            </w:r>
            <w:r w:rsidR="00FF0F83" w:rsidRPr="00CA2029">
              <w:rPr>
                <w:rFonts w:ascii="Times New Roman" w:hAnsi="Times New Roman" w:cs="Times New Roman"/>
                <w:i/>
                <w:color w:val="7030A0"/>
                <w:sz w:val="26"/>
                <w:lang w:val="fr-FR"/>
              </w:rPr>
              <w:t xml:space="preserve"> năm 2021</w:t>
            </w:r>
          </w:p>
        </w:tc>
      </w:tr>
    </w:tbl>
    <w:p w14:paraId="61546A05" w14:textId="77777777" w:rsidR="007329FE" w:rsidRPr="00067942" w:rsidRDefault="007329FE" w:rsidP="007329FE">
      <w:pPr>
        <w:pStyle w:val="BodyText"/>
        <w:shd w:val="clear" w:color="auto" w:fill="auto"/>
        <w:spacing w:after="0" w:line="240" w:lineRule="auto"/>
        <w:ind w:firstLine="0"/>
        <w:jc w:val="center"/>
        <w:rPr>
          <w:b/>
          <w:bCs/>
          <w:color w:val="auto"/>
        </w:rPr>
      </w:pPr>
    </w:p>
    <w:p w14:paraId="7E743188" w14:textId="77777777" w:rsidR="007329FE" w:rsidRPr="00067942" w:rsidRDefault="007329FE" w:rsidP="007329FE">
      <w:pPr>
        <w:pStyle w:val="BodyText"/>
        <w:shd w:val="clear" w:color="auto" w:fill="auto"/>
        <w:spacing w:after="0" w:line="240" w:lineRule="auto"/>
        <w:ind w:firstLine="0"/>
        <w:jc w:val="center"/>
        <w:rPr>
          <w:color w:val="auto"/>
        </w:rPr>
      </w:pPr>
      <w:r w:rsidRPr="00067942">
        <w:rPr>
          <w:b/>
          <w:bCs/>
          <w:color w:val="auto"/>
        </w:rPr>
        <w:t>KẾ HOẠCH</w:t>
      </w:r>
    </w:p>
    <w:p w14:paraId="4A9D27F1" w14:textId="77777777" w:rsidR="007329FE" w:rsidRPr="00067942" w:rsidRDefault="007329FE" w:rsidP="007329FE">
      <w:pPr>
        <w:pStyle w:val="BodyText"/>
        <w:shd w:val="clear" w:color="auto" w:fill="auto"/>
        <w:spacing w:after="0" w:line="240" w:lineRule="auto"/>
        <w:ind w:firstLine="0"/>
        <w:jc w:val="center"/>
        <w:rPr>
          <w:color w:val="auto"/>
        </w:rPr>
      </w:pPr>
      <w:r w:rsidRPr="00067942">
        <w:rPr>
          <w:b/>
          <w:bCs/>
          <w:color w:val="auto"/>
        </w:rPr>
        <w:t>Cải cách hành chính năm 20</w:t>
      </w:r>
      <w:r w:rsidR="00FF0F83" w:rsidRPr="00067942">
        <w:rPr>
          <w:b/>
          <w:bCs/>
          <w:color w:val="auto"/>
        </w:rPr>
        <w:t>21</w:t>
      </w:r>
    </w:p>
    <w:p w14:paraId="0A121402" w14:textId="77777777" w:rsidR="007329FE" w:rsidRPr="00067942" w:rsidRDefault="007329FE" w:rsidP="007329FE">
      <w:pPr>
        <w:pStyle w:val="BodyText"/>
        <w:shd w:val="clear" w:color="auto" w:fill="auto"/>
        <w:spacing w:after="0" w:line="240" w:lineRule="auto"/>
        <w:ind w:firstLine="522"/>
        <w:jc w:val="both"/>
        <w:rPr>
          <w:color w:val="auto"/>
        </w:rPr>
      </w:pPr>
      <w:r w:rsidRPr="00067942">
        <w:rPr>
          <w:noProof/>
          <w:color w:val="auto"/>
        </w:rPr>
        <mc:AlternateContent>
          <mc:Choice Requires="wps">
            <w:drawing>
              <wp:anchor distT="0" distB="0" distL="114300" distR="114300" simplePos="0" relativeHeight="251661312" behindDoc="0" locked="0" layoutInCell="1" allowOverlap="1" wp14:anchorId="60665F54" wp14:editId="191D4183">
                <wp:simplePos x="0" y="0"/>
                <wp:positionH relativeFrom="column">
                  <wp:posOffset>2413747</wp:posOffset>
                </wp:positionH>
                <wp:positionV relativeFrom="paragraph">
                  <wp:posOffset>22225</wp:posOffset>
                </wp:positionV>
                <wp:extent cx="946298"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9462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A141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05pt,1.75pt" to="264.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ShtgEAAMIDAAAOAAAAZHJzL2Uyb0RvYy54bWysU8GO0zAQvSPxD5bvNGmFKjZ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" strokecolor="#5b9bd5 [3204]" strokeweight=".5pt">
                <v:stroke joinstyle="miter"/>
              </v:line>
            </w:pict>
          </mc:Fallback>
        </mc:AlternateContent>
      </w:r>
    </w:p>
    <w:p w14:paraId="729640D4" w14:textId="235BFFD8" w:rsidR="007329FE" w:rsidRDefault="00FF0F83" w:rsidP="007329FE">
      <w:pPr>
        <w:pStyle w:val="BodyText"/>
        <w:shd w:val="clear" w:color="auto" w:fill="auto"/>
        <w:spacing w:before="120" w:after="120" w:line="240" w:lineRule="auto"/>
        <w:ind w:firstLine="567"/>
        <w:jc w:val="both"/>
        <w:rPr>
          <w:color w:val="auto"/>
        </w:rPr>
      </w:pPr>
      <w:r w:rsidRPr="00067942">
        <w:rPr>
          <w:color w:val="auto"/>
        </w:rPr>
        <w:t>Căn cứ</w:t>
      </w:r>
      <w:r w:rsidR="007329FE" w:rsidRPr="00067942">
        <w:rPr>
          <w:color w:val="auto"/>
        </w:rPr>
        <w:t xml:space="preserve"> số </w:t>
      </w:r>
      <w:r w:rsidRPr="00067942">
        <w:rPr>
          <w:color w:val="auto"/>
        </w:rPr>
        <w:t>5959</w:t>
      </w:r>
      <w:r w:rsidR="007329FE" w:rsidRPr="00067942">
        <w:rPr>
          <w:color w:val="auto"/>
        </w:rPr>
        <w:t>/</w:t>
      </w:r>
      <w:r w:rsidRPr="00067942">
        <w:rPr>
          <w:color w:val="auto"/>
        </w:rPr>
        <w:t>KH</w:t>
      </w:r>
      <w:r w:rsidR="007329FE" w:rsidRPr="00067942">
        <w:rPr>
          <w:color w:val="auto"/>
        </w:rPr>
        <w:t xml:space="preserve">-UBND ngày </w:t>
      </w:r>
      <w:r w:rsidRPr="00067942">
        <w:rPr>
          <w:color w:val="auto"/>
        </w:rPr>
        <w:t>25/12/2020</w:t>
      </w:r>
      <w:r w:rsidR="007329FE" w:rsidRPr="00067942">
        <w:rPr>
          <w:color w:val="auto"/>
        </w:rPr>
        <w:t xml:space="preserve"> của UBND tỉnh</w:t>
      </w:r>
      <w:r w:rsidRPr="00067942">
        <w:rPr>
          <w:color w:val="auto"/>
        </w:rPr>
        <w:t xml:space="preserve"> Quảng Trị </w:t>
      </w:r>
      <w:r w:rsidR="007329FE" w:rsidRPr="00067942">
        <w:rPr>
          <w:color w:val="auto"/>
        </w:rPr>
        <w:t xml:space="preserve">về việc </w:t>
      </w:r>
      <w:r w:rsidRPr="00067942">
        <w:rPr>
          <w:color w:val="auto"/>
        </w:rPr>
        <w:t>C</w:t>
      </w:r>
      <w:r w:rsidR="007329FE" w:rsidRPr="00067942">
        <w:rPr>
          <w:color w:val="auto"/>
        </w:rPr>
        <w:t>ải cách hành chính</w:t>
      </w:r>
      <w:r w:rsidRPr="00067942">
        <w:rPr>
          <w:color w:val="auto"/>
        </w:rPr>
        <w:t xml:space="preserve"> nhà nước tỉnh Quảng Trị năm 2021</w:t>
      </w:r>
      <w:r w:rsidR="007329FE" w:rsidRPr="00067942">
        <w:rPr>
          <w:color w:val="auto"/>
        </w:rPr>
        <w:t>;</w:t>
      </w:r>
    </w:p>
    <w:p w14:paraId="1B72B52C" w14:textId="350E028C" w:rsidR="0047307D" w:rsidRPr="0047307D" w:rsidRDefault="0047307D" w:rsidP="007329FE">
      <w:pPr>
        <w:pStyle w:val="BodyText"/>
        <w:shd w:val="clear" w:color="auto" w:fill="auto"/>
        <w:spacing w:before="120" w:after="120" w:line="240" w:lineRule="auto"/>
        <w:ind w:firstLine="567"/>
        <w:jc w:val="both"/>
        <w:rPr>
          <w:color w:val="0000CC"/>
        </w:rPr>
      </w:pPr>
      <w:r w:rsidRPr="0047307D">
        <w:rPr>
          <w:color w:val="0000CC"/>
        </w:rPr>
        <w:t>Căn cứ số 15/KH-SYT ngày 28/01/2020 của Sở Y tế về việc Kế hoạch Cải cách hành chính Sở Y tế năm 2021.</w:t>
      </w:r>
    </w:p>
    <w:p w14:paraId="0941F663"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t>Chi cục An toàn vệ sinh thực phẩm Quảng Trị xây dựng Kế hoạch cải cách hành chính năm 20</w:t>
      </w:r>
      <w:r w:rsidR="00FF0F83" w:rsidRPr="00067942">
        <w:rPr>
          <w:color w:val="auto"/>
        </w:rPr>
        <w:t xml:space="preserve">21 với các nội dung </w:t>
      </w:r>
      <w:r w:rsidRPr="00067942">
        <w:rPr>
          <w:color w:val="auto"/>
        </w:rPr>
        <w:t>cụ thể như sau:</w:t>
      </w:r>
    </w:p>
    <w:p w14:paraId="4295E0B2"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b/>
          <w:bCs/>
          <w:color w:val="auto"/>
        </w:rPr>
        <w:t>I. MỤC TIÊU, YÊU CẦU:</w:t>
      </w:r>
    </w:p>
    <w:p w14:paraId="0AD9F75E" w14:textId="77777777" w:rsidR="007329FE" w:rsidRPr="00067942" w:rsidRDefault="007329FE" w:rsidP="007329FE">
      <w:pPr>
        <w:pStyle w:val="BodyText"/>
        <w:shd w:val="clear" w:color="auto" w:fill="auto"/>
        <w:spacing w:line="257" w:lineRule="auto"/>
        <w:ind w:firstLine="567"/>
        <w:jc w:val="both"/>
        <w:rPr>
          <w:color w:val="auto"/>
        </w:rPr>
      </w:pPr>
      <w:r w:rsidRPr="00067942">
        <w:rPr>
          <w:b/>
          <w:bCs/>
          <w:color w:val="auto"/>
        </w:rPr>
        <w:t>1. Mục tiêu:</w:t>
      </w:r>
    </w:p>
    <w:p w14:paraId="66F3776F" w14:textId="17864241" w:rsidR="007329FE" w:rsidRDefault="00E75FDE" w:rsidP="00FF0F83">
      <w:pPr>
        <w:pStyle w:val="BodyText"/>
        <w:shd w:val="clear" w:color="auto" w:fill="auto"/>
        <w:spacing w:line="257" w:lineRule="auto"/>
        <w:ind w:firstLine="567"/>
        <w:jc w:val="both"/>
        <w:rPr>
          <w:color w:val="auto"/>
        </w:rPr>
      </w:pPr>
      <w:r w:rsidRPr="00067942">
        <w:rPr>
          <w:color w:val="auto"/>
        </w:rPr>
        <w:t>-</w:t>
      </w:r>
      <w:r w:rsidR="00003684">
        <w:rPr>
          <w:color w:val="auto"/>
        </w:rPr>
        <w:t xml:space="preserve">Nêu </w:t>
      </w:r>
      <w:r w:rsidR="007329FE" w:rsidRPr="00067942">
        <w:rPr>
          <w:color w:val="auto"/>
        </w:rPr>
        <w:t>cao trách nhiệm của người đứng đầu Chi cục trong việc triển khai nhiệm vụ cải cách hành chính; tăng cường kỷ luật, kỷ cương hành chính và hiệu quả thực thi các nhiệm vụ của cán bộ, công chức.</w:t>
      </w:r>
    </w:p>
    <w:p w14:paraId="14A866BF" w14:textId="0308B9AC" w:rsidR="00E66B40" w:rsidRPr="00067942" w:rsidRDefault="00E66B40" w:rsidP="00FF0F83">
      <w:pPr>
        <w:pStyle w:val="BodyText"/>
        <w:shd w:val="clear" w:color="auto" w:fill="auto"/>
        <w:spacing w:line="257" w:lineRule="auto"/>
        <w:ind w:firstLine="567"/>
        <w:jc w:val="both"/>
        <w:rPr>
          <w:color w:val="auto"/>
        </w:rPr>
      </w:pPr>
      <w:r>
        <w:rPr>
          <w:color w:val="auto"/>
        </w:rPr>
        <w:t>- Tiếp tục đổi mới nâng cao chất lượng và hiệu quả công tác tham mưu xây dựng và ban hành văn bản quy ph</w:t>
      </w:r>
      <w:r w:rsidR="00A131FA">
        <w:rPr>
          <w:color w:val="auto"/>
        </w:rPr>
        <w:t>ạm pháp luật, văn bản đáp ứng nhu cầu quản lý nhà nước về ATTP trên địa bàn</w:t>
      </w:r>
    </w:p>
    <w:p w14:paraId="3B4F21C3" w14:textId="4F03F48C" w:rsidR="00003684" w:rsidRDefault="00003684" w:rsidP="00E75FDE">
      <w:pPr>
        <w:pStyle w:val="BodyText"/>
        <w:shd w:val="clear" w:color="auto" w:fill="auto"/>
        <w:spacing w:line="257" w:lineRule="auto"/>
        <w:ind w:firstLine="567"/>
        <w:jc w:val="both"/>
        <w:rPr>
          <w:color w:val="auto"/>
        </w:rPr>
      </w:pPr>
      <w:r>
        <w:rPr>
          <w:color w:val="auto"/>
        </w:rPr>
        <w:t xml:space="preserve">- Xây dựng đội ngũ cán bộ, công chức, viên chức có đủ </w:t>
      </w:r>
      <w:r w:rsidR="00E66B40">
        <w:rPr>
          <w:color w:val="auto"/>
        </w:rPr>
        <w:t xml:space="preserve">phẩm chất, năng lực và trình độ, đáp ứng yêu cầu trong thực thi nhiệm vụ. </w:t>
      </w:r>
      <w:r>
        <w:rPr>
          <w:color w:val="auto"/>
        </w:rPr>
        <w:t xml:space="preserve">Nêu cao hiệu quả hoạt động, chất lượng của cán bộ </w:t>
      </w:r>
      <w:r w:rsidR="00A131FA">
        <w:rPr>
          <w:color w:val="auto"/>
        </w:rPr>
        <w:t>khi làm nhiệm vụ</w:t>
      </w:r>
      <w:r w:rsidR="00E66B40">
        <w:rPr>
          <w:color w:val="auto"/>
        </w:rPr>
        <w:t>.</w:t>
      </w:r>
      <w:r w:rsidR="00A131FA">
        <w:rPr>
          <w:color w:val="auto"/>
        </w:rPr>
        <w:t xml:space="preserve"> Chấn chỉnh kỷ luật, kỷ cương hành chính, thực hiện đúng văn hóa công sở.</w:t>
      </w:r>
    </w:p>
    <w:p w14:paraId="4AD38D07" w14:textId="6FC6CB85" w:rsidR="00E66B40" w:rsidRDefault="00E66B40" w:rsidP="00E75FDE">
      <w:pPr>
        <w:pStyle w:val="BodyText"/>
        <w:shd w:val="clear" w:color="auto" w:fill="auto"/>
        <w:spacing w:line="257" w:lineRule="auto"/>
        <w:ind w:firstLine="567"/>
        <w:jc w:val="both"/>
        <w:rPr>
          <w:color w:val="auto"/>
        </w:rPr>
      </w:pPr>
      <w:r>
        <w:rPr>
          <w:color w:val="auto"/>
        </w:rPr>
        <w:t>- Đẩy mạnh ứng dụng công nghệ thông tin vào hoạt động của cơ quan</w:t>
      </w:r>
    </w:p>
    <w:p w14:paraId="36E901BE" w14:textId="22553D2D" w:rsidR="007329FE" w:rsidRPr="00067942" w:rsidRDefault="00A131FA" w:rsidP="00A131FA">
      <w:pPr>
        <w:pStyle w:val="BodyText"/>
        <w:shd w:val="clear" w:color="auto" w:fill="auto"/>
        <w:spacing w:line="257" w:lineRule="auto"/>
        <w:ind w:firstLine="567"/>
        <w:jc w:val="both"/>
        <w:rPr>
          <w:color w:val="auto"/>
        </w:rPr>
      </w:pPr>
      <w:r w:rsidRPr="00067942">
        <w:rPr>
          <w:color w:val="auto"/>
        </w:rPr>
        <w:t>- Tiếp tục rà soát, đơn giản hóa thủ tục hành chính trong lĩnh vực an toàn thực phẩm, thực hiện đầy đủ các quy định về kiểm soát thủ tục hành chính; 100% thủ tục hành chính được cập nhật, công bố công khai trên trang thông tin điện tử của Chi cục và Trung tâm Phục vụ Hành chính công tỉnh; 100% thủ tục hành chính được thực hiện theo cơ chế một cửa</w:t>
      </w:r>
      <w:r w:rsidR="007329FE" w:rsidRPr="00067942">
        <w:rPr>
          <w:color w:val="auto"/>
        </w:rPr>
        <w:t>, phục vụ người dân, tổ chức và doanh nghiệp tốt hơn, đáp ứng yêu cầu quản lý nhà nước.</w:t>
      </w:r>
    </w:p>
    <w:p w14:paraId="23F4AF0A" w14:textId="77777777" w:rsidR="007329FE" w:rsidRPr="00067942" w:rsidRDefault="007329FE" w:rsidP="007329FE">
      <w:pPr>
        <w:pStyle w:val="Heading20"/>
        <w:keepNext/>
        <w:keepLines/>
        <w:shd w:val="clear" w:color="auto" w:fill="auto"/>
        <w:spacing w:after="100" w:line="257" w:lineRule="auto"/>
        <w:ind w:firstLine="567"/>
        <w:jc w:val="both"/>
        <w:rPr>
          <w:color w:val="auto"/>
        </w:rPr>
      </w:pPr>
      <w:bookmarkStart w:id="1" w:name="bookmark4"/>
      <w:bookmarkStart w:id="2" w:name="bookmark5"/>
      <w:r w:rsidRPr="00067942">
        <w:rPr>
          <w:color w:val="auto"/>
        </w:rPr>
        <w:t>2. Yêu cầu</w:t>
      </w:r>
      <w:bookmarkEnd w:id="1"/>
      <w:bookmarkEnd w:id="2"/>
      <w:r w:rsidRPr="00067942">
        <w:rPr>
          <w:color w:val="auto"/>
        </w:rPr>
        <w:t>:</w:t>
      </w:r>
    </w:p>
    <w:p w14:paraId="7CEBE460" w14:textId="77777777" w:rsidR="007329FE" w:rsidRPr="00067942" w:rsidRDefault="007329FE" w:rsidP="007329FE">
      <w:pPr>
        <w:pStyle w:val="BodyText"/>
        <w:shd w:val="clear" w:color="auto" w:fill="auto"/>
        <w:ind w:firstLine="567"/>
        <w:jc w:val="both"/>
        <w:rPr>
          <w:color w:val="auto"/>
        </w:rPr>
      </w:pPr>
      <w:r w:rsidRPr="00067942">
        <w:rPr>
          <w:color w:val="auto"/>
        </w:rPr>
        <w:t xml:space="preserve">Đảm bảo sự chỉ đạo kịp thời của lãnh đạo Chi cục; tính chủ động sáng tạo và sự phối hợp chặt chẽ giữa các phòng có liên quan trong quá trình tổ chức thực hiện kế hoạch cải cách hành chính </w:t>
      </w:r>
      <w:r w:rsidR="00E75FDE" w:rsidRPr="00067942">
        <w:rPr>
          <w:color w:val="auto"/>
        </w:rPr>
        <w:t>năm 2021</w:t>
      </w:r>
      <w:r w:rsidRPr="00067942">
        <w:rPr>
          <w:color w:val="auto"/>
        </w:rPr>
        <w:t>.</w:t>
      </w:r>
    </w:p>
    <w:p w14:paraId="00A53D9A" w14:textId="77777777" w:rsidR="007329FE" w:rsidRPr="00067942" w:rsidRDefault="007329FE" w:rsidP="007329FE">
      <w:pPr>
        <w:pStyle w:val="BodyText"/>
        <w:shd w:val="clear" w:color="auto" w:fill="auto"/>
        <w:spacing w:line="257" w:lineRule="auto"/>
        <w:ind w:firstLine="567"/>
        <w:jc w:val="both"/>
        <w:rPr>
          <w:color w:val="auto"/>
        </w:rPr>
      </w:pPr>
      <w:r w:rsidRPr="00067942">
        <w:rPr>
          <w:b/>
          <w:bCs/>
          <w:color w:val="auto"/>
        </w:rPr>
        <w:t>II. NHIỆM VỤ CẢI CÁCH HÀNH CHÍNH:</w:t>
      </w:r>
    </w:p>
    <w:p w14:paraId="5E38E0D6" w14:textId="77777777" w:rsidR="007329FE" w:rsidRPr="00067942" w:rsidRDefault="007329FE" w:rsidP="007329FE">
      <w:pPr>
        <w:pStyle w:val="Heading20"/>
        <w:keepNext/>
        <w:keepLines/>
        <w:shd w:val="clear" w:color="auto" w:fill="auto"/>
        <w:spacing w:line="257" w:lineRule="auto"/>
        <w:ind w:firstLine="567"/>
        <w:jc w:val="both"/>
        <w:rPr>
          <w:color w:val="auto"/>
        </w:rPr>
      </w:pPr>
      <w:bookmarkStart w:id="3" w:name="bookmark6"/>
      <w:bookmarkStart w:id="4" w:name="bookmark7"/>
      <w:r w:rsidRPr="00067942">
        <w:rPr>
          <w:color w:val="auto"/>
        </w:rPr>
        <w:t>1. Công tác chỉ đạo, điều hành cải cách hành chính:</w:t>
      </w:r>
      <w:bookmarkEnd w:id="3"/>
      <w:bookmarkEnd w:id="4"/>
    </w:p>
    <w:p w14:paraId="47164BCF" w14:textId="0A86567F" w:rsidR="007329FE" w:rsidRDefault="007329FE" w:rsidP="007329FE">
      <w:pPr>
        <w:pStyle w:val="BodyText"/>
        <w:shd w:val="clear" w:color="auto" w:fill="auto"/>
        <w:spacing w:line="254" w:lineRule="auto"/>
        <w:ind w:firstLine="567"/>
        <w:jc w:val="both"/>
        <w:rPr>
          <w:color w:val="auto"/>
        </w:rPr>
      </w:pPr>
      <w:r w:rsidRPr="00067942">
        <w:rPr>
          <w:color w:val="auto"/>
        </w:rPr>
        <w:t>- Ban hành các văn bản nhằm chỉ đạo triển khai và tổ chức có hiệu quả các nội dung, nhiệm vụ CCHC của Chi cục;</w:t>
      </w:r>
    </w:p>
    <w:p w14:paraId="5EB0ED8C" w14:textId="780D5305" w:rsidR="00B631A1" w:rsidRPr="00067942" w:rsidRDefault="00B631A1" w:rsidP="007329FE">
      <w:pPr>
        <w:pStyle w:val="BodyText"/>
        <w:shd w:val="clear" w:color="auto" w:fill="auto"/>
        <w:spacing w:line="254" w:lineRule="auto"/>
        <w:ind w:firstLine="567"/>
        <w:jc w:val="both"/>
        <w:rPr>
          <w:color w:val="auto"/>
        </w:rPr>
      </w:pPr>
      <w:r>
        <w:rPr>
          <w:color w:val="auto"/>
        </w:rPr>
        <w:t xml:space="preserve">- Nêu </w:t>
      </w:r>
      <w:r w:rsidRPr="00067942">
        <w:rPr>
          <w:color w:val="auto"/>
        </w:rPr>
        <w:t xml:space="preserve">cao trách nhiệm của người đứng đầu Chi cục trong việc triển khai nhiệm vụ </w:t>
      </w:r>
      <w:r w:rsidRPr="00067942">
        <w:rPr>
          <w:color w:val="auto"/>
        </w:rPr>
        <w:lastRenderedPageBreak/>
        <w:t>cải cách hành chính; tăng cường kỷ luật, kỷ cương hành chính và hiệu quả thực thi các nhiệm vụ của cán bộ, công chức</w:t>
      </w:r>
    </w:p>
    <w:p w14:paraId="3D670FE1" w14:textId="6BA1F86E" w:rsidR="007329FE" w:rsidRPr="00067942" w:rsidRDefault="007329FE" w:rsidP="007329FE">
      <w:pPr>
        <w:pStyle w:val="BodyText"/>
        <w:shd w:val="clear" w:color="auto" w:fill="auto"/>
        <w:spacing w:after="0" w:line="262" w:lineRule="auto"/>
        <w:ind w:firstLine="567"/>
        <w:jc w:val="both"/>
        <w:rPr>
          <w:color w:val="auto"/>
        </w:rPr>
      </w:pPr>
      <w:r w:rsidRPr="00067942">
        <w:rPr>
          <w:color w:val="auto"/>
        </w:rPr>
        <w:t>- Tăng cường thông tin tuyên truyền về thực hiện cải cách hành chính; gắn công tác CCHC với thực hiện quy chế dân chủ trong Chi cục, có các giải pháp khắc phục những hạn chế giúp</w:t>
      </w:r>
      <w:r w:rsidR="00B631A1">
        <w:rPr>
          <w:color w:val="auto"/>
        </w:rPr>
        <w:t xml:space="preserve">, </w:t>
      </w:r>
      <w:r w:rsidRPr="00067942">
        <w:rPr>
          <w:color w:val="auto"/>
        </w:rPr>
        <w:t>đơn giản các thủ tục hành chính cho người dân, tổ chức và các doanh nghiệp.</w:t>
      </w:r>
    </w:p>
    <w:p w14:paraId="35D8EFC0" w14:textId="079CA2E9" w:rsidR="003A522A" w:rsidRPr="00067942" w:rsidRDefault="003A522A" w:rsidP="007329FE">
      <w:pPr>
        <w:pStyle w:val="BodyText"/>
        <w:shd w:val="clear" w:color="auto" w:fill="auto"/>
        <w:spacing w:after="0" w:line="262" w:lineRule="auto"/>
        <w:ind w:firstLine="567"/>
        <w:jc w:val="both"/>
        <w:rPr>
          <w:color w:val="auto"/>
        </w:rPr>
      </w:pPr>
      <w:r w:rsidRPr="00067942">
        <w:rPr>
          <w:color w:val="auto"/>
        </w:rPr>
        <w:t>- Gắn kết quả cái cách hành chính với công tác thi đua, khen thưởng, kịp thời bi</w:t>
      </w:r>
      <w:r w:rsidR="00B631A1">
        <w:rPr>
          <w:color w:val="auto"/>
        </w:rPr>
        <w:t>ểu</w:t>
      </w:r>
      <w:r w:rsidRPr="00067942">
        <w:rPr>
          <w:color w:val="auto"/>
        </w:rPr>
        <w:t xml:space="preserve"> dương, khen thưởng các cá nhận có thành tích xuất sắc trong thực hiện các nhiệm vụ về cải cách hành chính.</w:t>
      </w:r>
    </w:p>
    <w:p w14:paraId="5E725763" w14:textId="77777777" w:rsidR="007329FE" w:rsidRPr="00067942" w:rsidRDefault="007329FE" w:rsidP="007329FE">
      <w:pPr>
        <w:pStyle w:val="Heading20"/>
        <w:keepNext/>
        <w:keepLines/>
        <w:shd w:val="clear" w:color="auto" w:fill="auto"/>
        <w:spacing w:after="0" w:line="257" w:lineRule="auto"/>
        <w:ind w:firstLine="567"/>
        <w:jc w:val="both"/>
        <w:rPr>
          <w:color w:val="auto"/>
        </w:rPr>
      </w:pPr>
      <w:bookmarkStart w:id="5" w:name="bookmark8"/>
      <w:bookmarkStart w:id="6" w:name="bookmark9"/>
      <w:r w:rsidRPr="00067942">
        <w:rPr>
          <w:color w:val="auto"/>
        </w:rPr>
        <w:t>2. Cải cách thể chế:</w:t>
      </w:r>
      <w:bookmarkEnd w:id="5"/>
      <w:bookmarkEnd w:id="6"/>
    </w:p>
    <w:p w14:paraId="6E97744A" w14:textId="1B530195" w:rsidR="003A42C8" w:rsidRDefault="007329FE" w:rsidP="007329FE">
      <w:pPr>
        <w:pStyle w:val="BodyText"/>
        <w:shd w:val="clear" w:color="auto" w:fill="auto"/>
        <w:spacing w:after="0" w:line="257" w:lineRule="auto"/>
        <w:ind w:firstLine="567"/>
        <w:jc w:val="both"/>
        <w:rPr>
          <w:color w:val="auto"/>
        </w:rPr>
      </w:pPr>
      <w:r w:rsidRPr="00067942">
        <w:rPr>
          <w:color w:val="auto"/>
        </w:rPr>
        <w:t>- T</w:t>
      </w:r>
      <w:r w:rsidRPr="00067942">
        <w:rPr>
          <w:color w:val="auto"/>
          <w:lang w:bidi="en-US"/>
        </w:rPr>
        <w:t xml:space="preserve">ham mưu giúp Sở Y tế, UBND tỉnh </w:t>
      </w:r>
      <w:r w:rsidRPr="00067942">
        <w:rPr>
          <w:color w:val="auto"/>
        </w:rPr>
        <w:t xml:space="preserve">xây dựng VBQPPL </w:t>
      </w:r>
      <w:r w:rsidR="003A42C8">
        <w:rPr>
          <w:color w:val="auto"/>
        </w:rPr>
        <w:t xml:space="preserve">với hoạt động quản lý nhà nước về ATTP </w:t>
      </w:r>
      <w:r w:rsidRPr="00067942">
        <w:rPr>
          <w:color w:val="auto"/>
        </w:rPr>
        <w:t>đảm bảo tính hợp hiến, hợp pháp, tính thống nhất và tính khả thi, đảm bảo tiến độ theo quy định, đáp ứng yêu cầu công tác quản lý nhà nước</w:t>
      </w:r>
      <w:r w:rsidR="003A42C8">
        <w:rPr>
          <w:color w:val="auto"/>
        </w:rPr>
        <w:t xml:space="preserve"> về ATTP trên địa bàn tỉnh.</w:t>
      </w:r>
    </w:p>
    <w:p w14:paraId="101ADA20" w14:textId="5A708173" w:rsidR="007329FE" w:rsidRDefault="007329FE" w:rsidP="007329FE">
      <w:pPr>
        <w:pStyle w:val="BodyText"/>
        <w:shd w:val="clear" w:color="auto" w:fill="auto"/>
        <w:spacing w:after="0" w:line="257" w:lineRule="auto"/>
        <w:ind w:firstLine="567"/>
        <w:jc w:val="both"/>
        <w:rPr>
          <w:color w:val="auto"/>
        </w:rPr>
      </w:pPr>
      <w:r w:rsidRPr="00067942">
        <w:rPr>
          <w:color w:val="auto"/>
        </w:rPr>
        <w:t>- Rà soát, kiểm tra, xử lý văn bản quy phạm pháp luật thuộc lĩnh vực ATTP nhằm đảm bảo tính đồng bộ, hợp hiến, hợp pháp và tính khả thi; phát hiện các nội dung quy định bất cập, hạn chế, đề xuất bổ sung, điều chỉnh, hoàn thiện.</w:t>
      </w:r>
    </w:p>
    <w:p w14:paraId="29230E31" w14:textId="670FB3EE" w:rsidR="003A42C8" w:rsidRPr="00067942" w:rsidRDefault="003A42C8" w:rsidP="007329FE">
      <w:pPr>
        <w:pStyle w:val="BodyText"/>
        <w:shd w:val="clear" w:color="auto" w:fill="auto"/>
        <w:spacing w:after="0" w:line="257" w:lineRule="auto"/>
        <w:ind w:firstLine="567"/>
        <w:jc w:val="both"/>
        <w:rPr>
          <w:color w:val="auto"/>
        </w:rPr>
      </w:pPr>
      <w:r>
        <w:rPr>
          <w:color w:val="auto"/>
        </w:rPr>
        <w:t xml:space="preserve">- Đăng tải công khai, thường xuyên, kịp thời các hoạt động liên quan đến công tác quản lý nhà nước về ATTP trên </w:t>
      </w:r>
      <w:r w:rsidR="00C44E7A">
        <w:rPr>
          <w:color w:val="auto"/>
        </w:rPr>
        <w:t>cổng thông tin điện tử của đơn vị, Sở Y tế để các tổ chức, doanh nghiệp và công dân có điều kiện tìm hiểu</w:t>
      </w:r>
    </w:p>
    <w:p w14:paraId="712EB6F1" w14:textId="77777777" w:rsidR="007329FE" w:rsidRPr="00067942" w:rsidRDefault="007329FE" w:rsidP="007329FE">
      <w:pPr>
        <w:pStyle w:val="Heading20"/>
        <w:keepNext/>
        <w:keepLines/>
        <w:shd w:val="clear" w:color="auto" w:fill="auto"/>
        <w:spacing w:after="0" w:line="257" w:lineRule="auto"/>
        <w:ind w:firstLine="567"/>
        <w:jc w:val="both"/>
        <w:rPr>
          <w:color w:val="auto"/>
        </w:rPr>
      </w:pPr>
      <w:bookmarkStart w:id="7" w:name="bookmark10"/>
      <w:bookmarkStart w:id="8" w:name="bookmark11"/>
      <w:r w:rsidRPr="00067942">
        <w:rPr>
          <w:color w:val="auto"/>
        </w:rPr>
        <w:t>3. Cải cách thủ tục hành chính:</w:t>
      </w:r>
      <w:bookmarkEnd w:id="7"/>
      <w:bookmarkEnd w:id="8"/>
    </w:p>
    <w:p w14:paraId="6A180FC2" w14:textId="14400254" w:rsidR="007329FE" w:rsidRPr="00067942" w:rsidRDefault="00391770" w:rsidP="007329FE">
      <w:pPr>
        <w:pStyle w:val="BodyText"/>
        <w:shd w:val="clear" w:color="auto" w:fill="auto"/>
        <w:spacing w:after="0" w:line="254" w:lineRule="auto"/>
        <w:ind w:firstLine="567"/>
        <w:jc w:val="both"/>
        <w:rPr>
          <w:color w:val="auto"/>
        </w:rPr>
      </w:pPr>
      <w:r w:rsidRPr="00067942">
        <w:rPr>
          <w:color w:val="auto"/>
        </w:rPr>
        <w:t xml:space="preserve">- </w:t>
      </w:r>
      <w:r w:rsidR="00C44E7A">
        <w:rPr>
          <w:color w:val="auto"/>
        </w:rPr>
        <w:t>Thường xuyên rà soát, t</w:t>
      </w:r>
      <w:r w:rsidR="007329FE" w:rsidRPr="00067942">
        <w:rPr>
          <w:color w:val="auto"/>
        </w:rPr>
        <w:t>hực hiện kiểm soát TTHC trong Chi cục. Tham mưu</w:t>
      </w:r>
      <w:r w:rsidR="00C44E7A">
        <w:rPr>
          <w:color w:val="auto"/>
        </w:rPr>
        <w:t xml:space="preserve"> kịp thời Sở Y tế về việc</w:t>
      </w:r>
      <w:r w:rsidR="007329FE" w:rsidRPr="00067942">
        <w:rPr>
          <w:color w:val="auto"/>
        </w:rPr>
        <w:t xml:space="preserve"> công bố thủ tục hành chính</w:t>
      </w:r>
      <w:r w:rsidR="00C44E7A">
        <w:rPr>
          <w:color w:val="auto"/>
        </w:rPr>
        <w:t xml:space="preserve">, </w:t>
      </w:r>
      <w:r w:rsidR="007329FE" w:rsidRPr="00067942">
        <w:rPr>
          <w:color w:val="auto"/>
        </w:rPr>
        <w:t>sửa đổi kịp thời quy trình nội bộ giải quyết thủ tục hành chính khi có thay đổi; công khai minh bạch thủ tục hành chính, kết quả giải quyết thủ tục hành chính của công dân</w:t>
      </w:r>
      <w:r w:rsidR="00047897">
        <w:rPr>
          <w:color w:val="auto"/>
        </w:rPr>
        <w:t xml:space="preserve"> trên cổng thông tin điện tử đơn vị </w:t>
      </w:r>
      <w:r w:rsidR="007329FE" w:rsidRPr="00067942">
        <w:rPr>
          <w:color w:val="auto"/>
        </w:rPr>
        <w:t>tạo điều kiện thuận lợi cho cá nhân, tổ chức tiếp cận, thực hiện và giám sát việc thực hiện thủ tục hành chính.</w:t>
      </w:r>
    </w:p>
    <w:p w14:paraId="382170ED" w14:textId="374D2B51" w:rsidR="007329FE" w:rsidRPr="00067942" w:rsidRDefault="007329FE" w:rsidP="007329FE">
      <w:pPr>
        <w:pStyle w:val="BodyText"/>
        <w:shd w:val="clear" w:color="auto" w:fill="auto"/>
        <w:spacing w:after="0" w:line="254" w:lineRule="auto"/>
        <w:ind w:firstLine="567"/>
        <w:jc w:val="both"/>
        <w:rPr>
          <w:color w:val="auto"/>
        </w:rPr>
      </w:pPr>
      <w:r w:rsidRPr="00067942">
        <w:rPr>
          <w:color w:val="auto"/>
        </w:rPr>
        <w:t xml:space="preserve">- Rà soát, đơn giản hóa thủ tục hành chính trong lĩnh vực ATTP tạo điều kiện thuận lợi, thông thoáng, bình đẳng, </w:t>
      </w:r>
      <w:r w:rsidR="00C44E7A">
        <w:rPr>
          <w:color w:val="auto"/>
        </w:rPr>
        <w:t>tạo điều kiện thuận lợi nhất cho tổ chức, cá nhân và doanh nghiệp.</w:t>
      </w:r>
    </w:p>
    <w:p w14:paraId="787964C6" w14:textId="3D0BD6D4" w:rsidR="007329FE" w:rsidRPr="00067942" w:rsidRDefault="007329FE" w:rsidP="007329FE">
      <w:pPr>
        <w:pStyle w:val="BodyText"/>
        <w:shd w:val="clear" w:color="auto" w:fill="auto"/>
        <w:ind w:firstLine="567"/>
        <w:jc w:val="both"/>
        <w:rPr>
          <w:color w:val="auto"/>
        </w:rPr>
      </w:pPr>
      <w:r w:rsidRPr="00067942">
        <w:rPr>
          <w:color w:val="auto"/>
        </w:rPr>
        <w:t xml:space="preserve">- </w:t>
      </w:r>
      <w:r w:rsidR="00047897">
        <w:rPr>
          <w:color w:val="auto"/>
        </w:rPr>
        <w:t>Tăng cường công tác kiểm tra, kiểm soát việc thực hiện thủ tục hành chính công của đơn vị, tổ chức tiếp nhận, xử lý phán ánh, kiến nghị của cá nhận, tổ chức theo quy định tại Nghị định số 20/2018/</w:t>
      </w:r>
      <w:r w:rsidR="00C52DA3">
        <w:rPr>
          <w:color w:val="auto"/>
        </w:rPr>
        <w:t>NĐ-CP ngày 14/02/2018 của Chính phủ.</w:t>
      </w:r>
    </w:p>
    <w:p w14:paraId="21326A9E" w14:textId="77777777" w:rsidR="007329FE" w:rsidRPr="00067942" w:rsidRDefault="007329FE" w:rsidP="007329FE">
      <w:pPr>
        <w:pStyle w:val="Heading20"/>
        <w:keepNext/>
        <w:keepLines/>
        <w:shd w:val="clear" w:color="auto" w:fill="auto"/>
        <w:ind w:firstLine="567"/>
        <w:jc w:val="both"/>
        <w:rPr>
          <w:color w:val="auto"/>
        </w:rPr>
      </w:pPr>
      <w:bookmarkStart w:id="9" w:name="bookmark12"/>
      <w:bookmarkStart w:id="10" w:name="bookmark13"/>
      <w:r w:rsidRPr="00067942">
        <w:rPr>
          <w:color w:val="auto"/>
        </w:rPr>
        <w:t>4. Cải cách tổ chức bộ máy:</w:t>
      </w:r>
      <w:bookmarkEnd w:id="9"/>
      <w:bookmarkEnd w:id="10"/>
    </w:p>
    <w:p w14:paraId="2630F9E1"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t>- Triển khai có hiệu quả đề án xác định vị trí việc làm, mô tả công việc và khung năng lực của danh mục vị trí việc làm theo quy định, đảm bảo phù hợp với chuyên ngành đào tạo của từng cán bộ, công chức, viên chức.</w:t>
      </w:r>
    </w:p>
    <w:p w14:paraId="6F622C41" w14:textId="22769782" w:rsidR="00C52DA3" w:rsidRPr="00067942" w:rsidRDefault="00391770" w:rsidP="00C52DA3">
      <w:pPr>
        <w:pStyle w:val="BodyText"/>
        <w:shd w:val="clear" w:color="auto" w:fill="auto"/>
        <w:spacing w:before="120" w:after="120" w:line="240" w:lineRule="auto"/>
        <w:ind w:firstLine="567"/>
        <w:jc w:val="both"/>
        <w:rPr>
          <w:color w:val="auto"/>
        </w:rPr>
      </w:pPr>
      <w:r w:rsidRPr="00067942">
        <w:rPr>
          <w:color w:val="auto"/>
        </w:rPr>
        <w:t>- Áp dụng có hiệu quả ứng dụng công nghệ thông tin trong quản lý cán bộ, công chức, viên chức, đánh giá mức độ hoàn thành nhiệm vụ, ….</w:t>
      </w:r>
    </w:p>
    <w:p w14:paraId="4D470B2F" w14:textId="77777777" w:rsidR="007329FE" w:rsidRPr="00067942" w:rsidRDefault="007329FE" w:rsidP="007329FE">
      <w:pPr>
        <w:pStyle w:val="Heading20"/>
        <w:keepNext/>
        <w:keepLines/>
        <w:shd w:val="clear" w:color="auto" w:fill="auto"/>
        <w:spacing w:line="269" w:lineRule="auto"/>
        <w:ind w:firstLine="567"/>
        <w:jc w:val="both"/>
        <w:rPr>
          <w:color w:val="auto"/>
        </w:rPr>
      </w:pPr>
      <w:bookmarkStart w:id="11" w:name="bookmark14"/>
      <w:bookmarkStart w:id="12" w:name="bookmark15"/>
      <w:r w:rsidRPr="00067942">
        <w:rPr>
          <w:color w:val="auto"/>
        </w:rPr>
        <w:t>5. Xây dựng và nâng cao chất lượng đội ngũ cán bộ, công chức, viên chức:</w:t>
      </w:r>
      <w:bookmarkEnd w:id="11"/>
      <w:bookmarkEnd w:id="12"/>
    </w:p>
    <w:p w14:paraId="3984D83A"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t>- Tổ chức triển khai thực hiện các chủ trương, chính sách của Đảng, Nhà nước nhằm xây dựng đội ngũ công chức, viên chức có phẩm chất đạo đức, có bản lĩnh chính trị, trình độ năng lực đáp ứng được yêu cầu trong quá trình thực thi công vụ.</w:t>
      </w:r>
    </w:p>
    <w:p w14:paraId="3867EDDB"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t xml:space="preserve">- Thực hiện đúng các quy định về Luật cán bộ công chức, Luật viên chức và các </w:t>
      </w:r>
      <w:r w:rsidRPr="00067942">
        <w:rPr>
          <w:color w:val="auto"/>
        </w:rPr>
        <w:lastRenderedPageBreak/>
        <w:t>văn bản hướng dẫn thi hành về bố trí và phân công nhiệm vụ phù hợp với trình độ, sở trường và chuyên môn được đào tạo của công chức.</w:t>
      </w:r>
    </w:p>
    <w:p w14:paraId="061CBAA9"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t>- Triển khai, thực hiện có hiệu quả Đề án xác định vị trí việc làm và cơ cấu công chức, viên chức theo tiêu chuẩn chức danh, chức vụ ngạch công chức, viên chức để làm cơ sở xác định biên chế, tuyển dụng và quy hoạch, đào tạo, bố trí, sử dụng.</w:t>
      </w:r>
    </w:p>
    <w:p w14:paraId="17319F8B"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t>- Nâng cao chất lượng đào tạo, bồi dưỡng đội ngũ cán bộ, công chức, viên chức sát yêu cầu thực tế, đảm bảo một người thuận thục một nghề và biết một số nghề liên quan.</w:t>
      </w:r>
    </w:p>
    <w:p w14:paraId="65C2492C" w14:textId="77777777" w:rsidR="007329FE" w:rsidRPr="00067942" w:rsidRDefault="007329FE" w:rsidP="007329FE">
      <w:pPr>
        <w:pStyle w:val="BodyText"/>
        <w:shd w:val="clear" w:color="auto" w:fill="auto"/>
        <w:tabs>
          <w:tab w:val="left" w:pos="850"/>
        </w:tabs>
        <w:spacing w:before="120" w:after="120" w:line="240" w:lineRule="auto"/>
        <w:ind w:firstLine="567"/>
        <w:jc w:val="both"/>
        <w:rPr>
          <w:color w:val="auto"/>
        </w:rPr>
      </w:pPr>
      <w:r w:rsidRPr="00067942">
        <w:rPr>
          <w:color w:val="auto"/>
        </w:rPr>
        <w:t>- Tổ chức thực hiện việc đánh giá, phân loại cán bộ, công chức, viên chức theo quy định của pháp luật gắn với khen thưởng, kỷ luật, quy hoạch, bổ nhiệm.</w:t>
      </w:r>
    </w:p>
    <w:p w14:paraId="697E073B" w14:textId="77777777" w:rsidR="007329FE" w:rsidRPr="00067942" w:rsidRDefault="007329FE" w:rsidP="007329FE">
      <w:pPr>
        <w:pStyle w:val="BodyText"/>
        <w:shd w:val="clear" w:color="auto" w:fill="auto"/>
        <w:spacing w:line="262" w:lineRule="auto"/>
        <w:ind w:firstLine="567"/>
        <w:jc w:val="both"/>
        <w:rPr>
          <w:color w:val="auto"/>
        </w:rPr>
      </w:pPr>
      <w:r w:rsidRPr="00067942">
        <w:rPr>
          <w:color w:val="auto"/>
        </w:rPr>
        <w:t>- Đề cao trách nhiệm và đạo đức công vụ, trách nhiệm xã hội, siết chặt kỷ luật, kỷ cương trong chỉ đạo, điều hành và thực thi công vụ của cán bộ, công chức.</w:t>
      </w:r>
    </w:p>
    <w:p w14:paraId="22E85201" w14:textId="77777777" w:rsidR="008E1772" w:rsidRPr="00067942" w:rsidRDefault="008E1772" w:rsidP="008E1772">
      <w:pPr>
        <w:pStyle w:val="BodyText"/>
        <w:shd w:val="clear" w:color="auto" w:fill="auto"/>
        <w:spacing w:before="120" w:after="120" w:line="240" w:lineRule="auto"/>
        <w:ind w:firstLine="567"/>
        <w:jc w:val="both"/>
        <w:rPr>
          <w:color w:val="auto"/>
        </w:rPr>
      </w:pPr>
      <w:r w:rsidRPr="00067942">
        <w:rPr>
          <w:color w:val="auto"/>
        </w:rPr>
        <w:t>- Xây dựng kế hoạch, đào tạo, tổ chức đào tạo, bồi dưỡng nâng cao đạo đức công vụ, thực thi nhiệm vụ gắn với vị trí, chức danh và yêu cầu nhiệm vụ của đội ngũ cán bộ, công chức, viên chức.</w:t>
      </w:r>
    </w:p>
    <w:p w14:paraId="459EB599" w14:textId="77777777" w:rsidR="007329FE" w:rsidRPr="00067942" w:rsidRDefault="007329FE" w:rsidP="007329FE">
      <w:pPr>
        <w:pStyle w:val="Heading20"/>
        <w:keepNext/>
        <w:keepLines/>
        <w:shd w:val="clear" w:color="auto" w:fill="auto"/>
        <w:ind w:firstLine="567"/>
        <w:jc w:val="both"/>
        <w:rPr>
          <w:color w:val="auto"/>
        </w:rPr>
      </w:pPr>
      <w:bookmarkStart w:id="13" w:name="bookmark16"/>
      <w:bookmarkStart w:id="14" w:name="bookmark17"/>
      <w:r w:rsidRPr="00067942">
        <w:rPr>
          <w:color w:val="auto"/>
        </w:rPr>
        <w:t>6. Cải cách tài chính công:</w:t>
      </w:r>
      <w:bookmarkEnd w:id="13"/>
      <w:bookmarkEnd w:id="14"/>
    </w:p>
    <w:p w14:paraId="74A98220"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t>- Tiếp tục thực hiện Nghị định số 130/2005/NĐ-CP của Chính phủ quy định chế độ tự chủ, tự chịu trách nhiệm về sử dụng biên chế và kinh phí quản lý hành chính đối với cơ quan nhà nước; Nghị định số 117/NĐ-CP và Nghị định số 43/2006/NĐ-CP của Chính phủ về quy định quyền tự chủ, tự chịu trách nhiệm về thực hiện nhiệm vụ, tổ chức bộ máy, biên chế và tài chính đối với đơn vị sự nghiệp công lập.</w:t>
      </w:r>
    </w:p>
    <w:p w14:paraId="25F1F3C6"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t xml:space="preserve">- Thường xuyên rà soát các định mức, tiêu chuẩn, chế độ quy định có liên quan đến chi ngân sách để điều chỉnh, bổ sung Quy chế chi tiêu nội bộ của Chi cục ATVSTP cho phù hợp với tình hình thực tế; đồng thời đảm bảo tính công khai, minh bạch mọi chi phí, bảo đảm theo đúng quy định của Nhà nước; tuyệt đối không để xảy ra lãng phí trong chi tiêu tài chính và sử dụng tài sản Nhà nước. </w:t>
      </w:r>
    </w:p>
    <w:p w14:paraId="4E21A701" w14:textId="77777777" w:rsidR="007329FE" w:rsidRPr="00067942" w:rsidRDefault="007329FE" w:rsidP="007329FE">
      <w:pPr>
        <w:pStyle w:val="BodyText"/>
        <w:shd w:val="clear" w:color="auto" w:fill="auto"/>
        <w:ind w:firstLine="567"/>
        <w:jc w:val="both"/>
        <w:rPr>
          <w:color w:val="auto"/>
        </w:rPr>
      </w:pPr>
      <w:r w:rsidRPr="00067942">
        <w:rPr>
          <w:b/>
          <w:bCs/>
          <w:color w:val="auto"/>
        </w:rPr>
        <w:t>7. Hiện đại hóa hành chính:</w:t>
      </w:r>
    </w:p>
    <w:p w14:paraId="7C10B46A" w14:textId="77777777" w:rsidR="007329FE" w:rsidRPr="00067942" w:rsidRDefault="007329FE" w:rsidP="007329FE">
      <w:pPr>
        <w:pStyle w:val="BodyText"/>
        <w:shd w:val="clear" w:color="auto" w:fill="auto"/>
        <w:spacing w:after="0" w:line="240" w:lineRule="auto"/>
        <w:ind w:firstLine="567"/>
        <w:jc w:val="both"/>
        <w:rPr>
          <w:color w:val="auto"/>
        </w:rPr>
      </w:pPr>
      <w:r w:rsidRPr="00067942">
        <w:rPr>
          <w:color w:val="auto"/>
        </w:rPr>
        <w:t>- Quan tâm đầu tư hạ tầng công nghệ thông tin của Chi cục đảm bảo đồng bộ, hiện đại, an toàn, an ninh thông tin.</w:t>
      </w:r>
    </w:p>
    <w:p w14:paraId="27E64BA8" w14:textId="0A2404C4" w:rsidR="007329FE" w:rsidRPr="00067942" w:rsidRDefault="007329FE" w:rsidP="007329FE">
      <w:pPr>
        <w:pStyle w:val="BodyText"/>
        <w:shd w:val="clear" w:color="auto" w:fill="auto"/>
        <w:spacing w:after="0" w:line="240" w:lineRule="auto"/>
        <w:ind w:firstLine="567"/>
        <w:jc w:val="both"/>
        <w:rPr>
          <w:color w:val="auto"/>
        </w:rPr>
      </w:pPr>
      <w:r w:rsidRPr="00067942">
        <w:rPr>
          <w:color w:val="auto"/>
        </w:rPr>
        <w:t xml:space="preserve">- Thực hiện ứng dụng công nghệ thông tin trong </w:t>
      </w:r>
      <w:r w:rsidR="00DB4F52">
        <w:rPr>
          <w:color w:val="auto"/>
        </w:rPr>
        <w:t>giải quyết hành chính công</w:t>
      </w:r>
    </w:p>
    <w:p w14:paraId="48F13D54" w14:textId="77777777" w:rsidR="007329FE" w:rsidRPr="00067942" w:rsidRDefault="007329FE" w:rsidP="007329FE">
      <w:pPr>
        <w:pStyle w:val="BodyText"/>
        <w:shd w:val="clear" w:color="auto" w:fill="auto"/>
        <w:spacing w:after="0" w:line="240" w:lineRule="auto"/>
        <w:ind w:firstLine="567"/>
        <w:jc w:val="both"/>
        <w:rPr>
          <w:color w:val="auto"/>
        </w:rPr>
      </w:pPr>
      <w:r w:rsidRPr="00067942">
        <w:rPr>
          <w:color w:val="auto"/>
        </w:rPr>
        <w:t>- Duy trì hoạt động hiệu quả hệ thống quản lý văn bản và điều hành: Văn bản đi đến, văn bản do các phòng, ban và công chức, viên chức soạn thảo trình Lãnh đạo Chi cục xử lý qua hệ thống; truy cập các thông tin và các văn bản quy phạm pháp luật của nhà nước, của các bộ, ngành và của tỉnh có liên trong quá trình tiếp nhận và xử lý các thủ tục hành chính. Phấn đấu giảm 90-95% việc in ấn phát hành văn bản đi và đến trong Chi cục.</w:t>
      </w:r>
    </w:p>
    <w:p w14:paraId="1CDFE46E" w14:textId="77777777" w:rsidR="00D562E0" w:rsidRPr="00067942" w:rsidRDefault="007329FE" w:rsidP="00D562E0">
      <w:pPr>
        <w:pStyle w:val="BodyText"/>
        <w:shd w:val="clear" w:color="auto" w:fill="auto"/>
        <w:spacing w:after="120" w:line="240" w:lineRule="auto"/>
        <w:ind w:firstLine="567"/>
        <w:jc w:val="both"/>
        <w:rPr>
          <w:b/>
          <w:bCs/>
          <w:color w:val="auto"/>
        </w:rPr>
      </w:pPr>
      <w:r w:rsidRPr="00067942">
        <w:rPr>
          <w:b/>
          <w:bCs/>
          <w:color w:val="auto"/>
        </w:rPr>
        <w:t>8. Công tác chỉ đạo điều hành và kiểm tra, giám sát cải cách hành chính:</w:t>
      </w:r>
    </w:p>
    <w:p w14:paraId="544B19D7" w14:textId="77777777" w:rsidR="007329FE" w:rsidRPr="00067942" w:rsidRDefault="007329FE" w:rsidP="00D562E0">
      <w:pPr>
        <w:pStyle w:val="BodyText"/>
        <w:shd w:val="clear" w:color="auto" w:fill="auto"/>
        <w:spacing w:after="0" w:line="240" w:lineRule="auto"/>
        <w:ind w:firstLine="567"/>
        <w:jc w:val="both"/>
        <w:rPr>
          <w:color w:val="auto"/>
        </w:rPr>
      </w:pPr>
      <w:r w:rsidRPr="00067942">
        <w:rPr>
          <w:color w:val="auto"/>
        </w:rPr>
        <w:t>- Chi cục trưởng trực tiếp phụ trách, chỉ đạo, điều hành thực hiện nhiệm vụ CCHC: Chỉ đạo xây dựng kế hoạch CCHC hàng năm và từng thời kỳ, ban hành các văn bản chỉ đạo, điều hành CCHC, trực tiếp phân công nhiệm vụ thực hiện CCHC cho từng phòng và cán bộ, công chức, viên chức, thực hiện việc kiểm tra, đôn đốc thực hiện các TTHC, tổ chức giao ban định kỳ về cải cách hành chính của đơn vị.</w:t>
      </w:r>
    </w:p>
    <w:p w14:paraId="602B2AB0"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t>- Xác định trách nhiệm chính của cấp trưởng các phòng trong việc triển khai tổ chức thực hiện công tác cải cách hành chính, chịu trách nhiệm cá nhân trước Chi cục trưởng về toàn bộ công việc thuộc trách nhiệm và thẩm quyền của mình.</w:t>
      </w:r>
    </w:p>
    <w:p w14:paraId="73119D1E"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color w:val="auto"/>
        </w:rPr>
        <w:lastRenderedPageBreak/>
        <w:t>- Đẩy mạnh công tác thông tin, tuyên truyền về cải cách hành chính, lồng ghép thông tin, tuyên truyền cải cách hành chính với phổ biến, truyền truyền, giáo dục pháp luậ</w:t>
      </w:r>
      <w:r w:rsidR="000E027B" w:rsidRPr="00067942">
        <w:rPr>
          <w:color w:val="auto"/>
        </w:rPr>
        <w:t>t các chủ trương của Đảng, pháp</w:t>
      </w:r>
      <w:r w:rsidRPr="00067942">
        <w:rPr>
          <w:color w:val="auto"/>
        </w:rPr>
        <w:t>luật của nhà nước.</w:t>
      </w:r>
    </w:p>
    <w:p w14:paraId="05C5796B" w14:textId="77777777" w:rsidR="000E027B" w:rsidRPr="00067942" w:rsidRDefault="000E027B" w:rsidP="007329FE">
      <w:pPr>
        <w:pStyle w:val="BodyText"/>
        <w:shd w:val="clear" w:color="auto" w:fill="auto"/>
        <w:spacing w:before="120" w:after="120" w:line="240" w:lineRule="auto"/>
        <w:ind w:firstLine="567"/>
        <w:jc w:val="both"/>
        <w:rPr>
          <w:color w:val="auto"/>
        </w:rPr>
      </w:pPr>
      <w:r w:rsidRPr="00067942">
        <w:rPr>
          <w:color w:val="auto"/>
        </w:rPr>
        <w:t>- Triển khai đánh giá cái cách hành chính hàng năm theo quy định.</w:t>
      </w:r>
    </w:p>
    <w:p w14:paraId="03CFB88B" w14:textId="77777777" w:rsidR="007329FE" w:rsidRPr="00067942" w:rsidRDefault="007329FE" w:rsidP="007329FE">
      <w:pPr>
        <w:pStyle w:val="BodyText"/>
        <w:shd w:val="clear" w:color="auto" w:fill="auto"/>
        <w:ind w:firstLine="567"/>
        <w:jc w:val="both"/>
        <w:rPr>
          <w:color w:val="auto"/>
        </w:rPr>
      </w:pPr>
      <w:r w:rsidRPr="00067942">
        <w:rPr>
          <w:b/>
          <w:bCs/>
          <w:color w:val="auto"/>
        </w:rPr>
        <w:t>III. NHIỆM VỤ CỤ THỂ:</w:t>
      </w:r>
    </w:p>
    <w:p w14:paraId="52E76896" w14:textId="77777777" w:rsidR="007329FE" w:rsidRPr="00067942" w:rsidRDefault="007329FE" w:rsidP="007329FE">
      <w:pPr>
        <w:pStyle w:val="BodyText"/>
        <w:shd w:val="clear" w:color="auto" w:fill="auto"/>
        <w:ind w:firstLine="567"/>
        <w:jc w:val="both"/>
        <w:rPr>
          <w:color w:val="auto"/>
        </w:rPr>
      </w:pPr>
      <w:r w:rsidRPr="00067942">
        <w:rPr>
          <w:i/>
          <w:iCs/>
          <w:color w:val="auto"/>
        </w:rPr>
        <w:t>(Chi tiết theo Phụ lục đính kèm)</w:t>
      </w:r>
    </w:p>
    <w:p w14:paraId="12A43642" w14:textId="77777777" w:rsidR="007329FE" w:rsidRPr="00067942" w:rsidRDefault="007329FE" w:rsidP="007329FE">
      <w:pPr>
        <w:pStyle w:val="BodyText"/>
        <w:shd w:val="clear" w:color="auto" w:fill="auto"/>
        <w:spacing w:before="120" w:after="120" w:line="240" w:lineRule="auto"/>
        <w:ind w:firstLine="567"/>
        <w:jc w:val="both"/>
        <w:rPr>
          <w:color w:val="auto"/>
        </w:rPr>
      </w:pPr>
      <w:r w:rsidRPr="00067942">
        <w:rPr>
          <w:b/>
          <w:bCs/>
          <w:color w:val="auto"/>
        </w:rPr>
        <w:t>IV. TỔ CHỨC THỰC HIỆN:</w:t>
      </w:r>
    </w:p>
    <w:p w14:paraId="40C24DCE" w14:textId="77777777" w:rsidR="007329FE" w:rsidRPr="00067942" w:rsidRDefault="007329FE" w:rsidP="007329FE">
      <w:pPr>
        <w:pStyle w:val="BodyText"/>
        <w:numPr>
          <w:ilvl w:val="0"/>
          <w:numId w:val="1"/>
        </w:numPr>
        <w:shd w:val="clear" w:color="auto" w:fill="auto"/>
        <w:spacing w:before="120" w:after="120" w:line="240" w:lineRule="auto"/>
        <w:ind w:firstLine="567"/>
        <w:jc w:val="both"/>
        <w:rPr>
          <w:color w:val="auto"/>
        </w:rPr>
      </w:pPr>
      <w:r w:rsidRPr="00067942">
        <w:rPr>
          <w:color w:val="auto"/>
        </w:rPr>
        <w:t>Lãnh đạo Chi cục: Trực tiếp chỉ đạo, điều hành thực hiện nhiệm vụ cải cách hành chính của Chi cục theo kế hoạch trên.</w:t>
      </w:r>
    </w:p>
    <w:p w14:paraId="792FAAC7" w14:textId="77777777" w:rsidR="007329FE" w:rsidRPr="00067942" w:rsidRDefault="007329FE" w:rsidP="007329FE">
      <w:pPr>
        <w:pStyle w:val="BodyText"/>
        <w:numPr>
          <w:ilvl w:val="0"/>
          <w:numId w:val="1"/>
        </w:numPr>
        <w:shd w:val="clear" w:color="auto" w:fill="auto"/>
        <w:spacing w:before="120" w:after="120" w:line="240" w:lineRule="auto"/>
        <w:ind w:firstLine="567"/>
        <w:jc w:val="both"/>
        <w:rPr>
          <w:color w:val="auto"/>
        </w:rPr>
      </w:pPr>
      <w:r w:rsidRPr="00067942">
        <w:rPr>
          <w:color w:val="auto"/>
        </w:rPr>
        <w:t>Phòng HCTH Chi cục: Xây dựng các kế hoạch cải cách hành chính của Chi cục và thực hiện nhiệm vụ theo dõi, kiểm tra, tổng hợp báo cáo kết quả công tác cải cách hành chính của Chi cục.</w:t>
      </w:r>
    </w:p>
    <w:p w14:paraId="34B7976B" w14:textId="77777777" w:rsidR="007329FE" w:rsidRPr="00067942" w:rsidRDefault="007329FE" w:rsidP="007329FE">
      <w:pPr>
        <w:pStyle w:val="BodyText"/>
        <w:numPr>
          <w:ilvl w:val="0"/>
          <w:numId w:val="1"/>
        </w:numPr>
        <w:shd w:val="clear" w:color="auto" w:fill="auto"/>
        <w:spacing w:before="120" w:after="120" w:line="240" w:lineRule="auto"/>
        <w:ind w:firstLine="567"/>
        <w:jc w:val="both"/>
        <w:rPr>
          <w:color w:val="auto"/>
        </w:rPr>
      </w:pPr>
      <w:r w:rsidRPr="00067942">
        <w:rPr>
          <w:color w:val="auto"/>
        </w:rPr>
        <w:t>Các phòng chuyên môn: Thực hiện rà soát đơn giản hóa và rút ngắn thời gian giải quyết các thủ tục hành chính. Chủ động nghiên cứu, tham mưu soạn thảo các văn bản QPPL theo đúng quy định. Thực hiện tổng hợp, báo cáo kết quả công tác cải cách hành chính thuộc chức năng, nhiệm vụ của Phòng theo quy định.</w:t>
      </w:r>
    </w:p>
    <w:p w14:paraId="0238B8EB" w14:textId="77777777" w:rsidR="007329FE" w:rsidRPr="00067942" w:rsidRDefault="007329FE" w:rsidP="007329FE">
      <w:pPr>
        <w:pStyle w:val="BodyText"/>
        <w:shd w:val="clear" w:color="auto" w:fill="auto"/>
        <w:spacing w:after="120" w:line="240" w:lineRule="auto"/>
        <w:ind w:firstLine="567"/>
        <w:jc w:val="both"/>
        <w:rPr>
          <w:color w:val="auto"/>
        </w:rPr>
      </w:pPr>
      <w:r w:rsidRPr="00067942">
        <w:rPr>
          <w:color w:val="auto"/>
        </w:rPr>
        <w:t>Trên đây là Kế hoạch cải cách hành chính năm 20</w:t>
      </w:r>
      <w:r w:rsidR="00D562E0" w:rsidRPr="00067942">
        <w:rPr>
          <w:color w:val="auto"/>
        </w:rPr>
        <w:t>21</w:t>
      </w:r>
      <w:r w:rsidRPr="00067942">
        <w:rPr>
          <w:color w:val="auto"/>
        </w:rPr>
        <w:t xml:space="preserve"> của Chi cục An toàn vệ sinh thực phẩm Quảng Trị./.</w:t>
      </w:r>
    </w:p>
    <w:tbl>
      <w:tblPr>
        <w:tblW w:w="9271" w:type="dxa"/>
        <w:tblInd w:w="108" w:type="dxa"/>
        <w:tblBorders>
          <w:insideH w:val="single" w:sz="4" w:space="0" w:color="auto"/>
        </w:tblBorders>
        <w:tblLook w:val="01E0" w:firstRow="1" w:lastRow="1" w:firstColumn="1" w:lastColumn="1" w:noHBand="0" w:noVBand="0"/>
      </w:tblPr>
      <w:tblGrid>
        <w:gridCol w:w="4678"/>
        <w:gridCol w:w="4593"/>
      </w:tblGrid>
      <w:tr w:rsidR="00067942" w:rsidRPr="00067942" w14:paraId="1ED99494" w14:textId="77777777" w:rsidTr="00B74B7F">
        <w:tc>
          <w:tcPr>
            <w:tcW w:w="4678" w:type="dxa"/>
            <w:shd w:val="clear" w:color="auto" w:fill="auto"/>
          </w:tcPr>
          <w:p w14:paraId="551AC911" w14:textId="77777777" w:rsidR="007329FE" w:rsidRPr="00067942" w:rsidRDefault="007329FE" w:rsidP="00B74B7F">
            <w:pPr>
              <w:jc w:val="both"/>
              <w:rPr>
                <w:rFonts w:ascii="Times New Roman" w:hAnsi="Times New Roman" w:cs="Times New Roman"/>
                <w:b/>
                <w:color w:val="auto"/>
                <w:lang w:val="en-US"/>
              </w:rPr>
            </w:pPr>
            <w:r w:rsidRPr="00067942">
              <w:rPr>
                <w:rFonts w:ascii="Times New Roman" w:hAnsi="Times New Roman" w:cs="Times New Roman"/>
                <w:b/>
                <w:i/>
                <w:color w:val="auto"/>
                <w:lang w:val="en-US"/>
              </w:rPr>
              <w:t>Nơi nhận:</w:t>
            </w:r>
            <w:r w:rsidRPr="00067942">
              <w:rPr>
                <w:rFonts w:ascii="Times New Roman" w:hAnsi="Times New Roman" w:cs="Times New Roman"/>
                <w:b/>
                <w:color w:val="auto"/>
                <w:lang w:val="en-US"/>
              </w:rPr>
              <w:tab/>
            </w:r>
            <w:r w:rsidRPr="00067942">
              <w:rPr>
                <w:rFonts w:ascii="Times New Roman" w:hAnsi="Times New Roman" w:cs="Times New Roman"/>
                <w:b/>
                <w:color w:val="auto"/>
                <w:lang w:val="en-US"/>
              </w:rPr>
              <w:tab/>
            </w:r>
            <w:r w:rsidRPr="00067942">
              <w:rPr>
                <w:rFonts w:ascii="Times New Roman" w:hAnsi="Times New Roman" w:cs="Times New Roman"/>
                <w:b/>
                <w:color w:val="auto"/>
                <w:lang w:val="en-US"/>
              </w:rPr>
              <w:tab/>
            </w:r>
          </w:p>
          <w:p w14:paraId="7FA065C5" w14:textId="77777777" w:rsidR="007329FE" w:rsidRPr="00067942" w:rsidRDefault="007329FE" w:rsidP="00B74B7F">
            <w:pPr>
              <w:jc w:val="both"/>
              <w:rPr>
                <w:rFonts w:ascii="Times New Roman" w:hAnsi="Times New Roman" w:cs="Times New Roman"/>
                <w:b/>
                <w:color w:val="auto"/>
                <w:lang w:val="en-US"/>
              </w:rPr>
            </w:pPr>
            <w:r w:rsidRPr="00067942">
              <w:rPr>
                <w:rFonts w:ascii="Times New Roman" w:hAnsi="Times New Roman" w:cs="Times New Roman"/>
                <w:color w:val="auto"/>
                <w:sz w:val="22"/>
                <w:szCs w:val="20"/>
                <w:lang w:val="en-US"/>
              </w:rPr>
              <w:t>- Sở Y tế (để báo cáo);</w:t>
            </w:r>
          </w:p>
          <w:p w14:paraId="476D2A2E" w14:textId="77777777" w:rsidR="007329FE" w:rsidRPr="00067942" w:rsidRDefault="007329FE" w:rsidP="00B74B7F">
            <w:pPr>
              <w:jc w:val="both"/>
              <w:rPr>
                <w:rFonts w:ascii="Times New Roman" w:hAnsi="Times New Roman" w:cs="Times New Roman"/>
                <w:color w:val="auto"/>
                <w:sz w:val="22"/>
                <w:szCs w:val="20"/>
                <w:lang w:val="en-US"/>
              </w:rPr>
            </w:pPr>
            <w:r w:rsidRPr="00067942">
              <w:rPr>
                <w:rFonts w:ascii="Times New Roman" w:hAnsi="Times New Roman" w:cs="Times New Roman"/>
                <w:color w:val="auto"/>
                <w:sz w:val="22"/>
                <w:szCs w:val="20"/>
                <w:lang w:val="en-US"/>
              </w:rPr>
              <w:t>- Các phòng Chi cục (t/hiện);</w:t>
            </w:r>
          </w:p>
          <w:p w14:paraId="41F80B0A" w14:textId="77777777" w:rsidR="007329FE" w:rsidRPr="00067942" w:rsidRDefault="007329FE" w:rsidP="00B74B7F">
            <w:pPr>
              <w:jc w:val="both"/>
              <w:rPr>
                <w:rFonts w:ascii="Times New Roman" w:hAnsi="Times New Roman" w:cs="Times New Roman"/>
                <w:color w:val="auto"/>
                <w:sz w:val="22"/>
                <w:szCs w:val="20"/>
                <w:lang w:val="en-US"/>
              </w:rPr>
            </w:pPr>
            <w:r w:rsidRPr="00067942">
              <w:rPr>
                <w:rFonts w:ascii="Times New Roman" w:hAnsi="Times New Roman" w:cs="Times New Roman"/>
                <w:color w:val="auto"/>
                <w:sz w:val="22"/>
                <w:szCs w:val="20"/>
                <w:lang w:val="en-US"/>
              </w:rPr>
              <w:t>- Website Chi cục;</w:t>
            </w:r>
          </w:p>
          <w:p w14:paraId="63CC60C9" w14:textId="77777777" w:rsidR="007329FE" w:rsidRPr="00067942" w:rsidRDefault="007329FE" w:rsidP="00B74B7F">
            <w:pPr>
              <w:jc w:val="both"/>
              <w:rPr>
                <w:rFonts w:ascii="Times New Roman" w:hAnsi="Times New Roman" w:cs="Times New Roman"/>
                <w:color w:val="auto"/>
                <w:lang w:val="en-US"/>
              </w:rPr>
            </w:pPr>
            <w:r w:rsidRPr="00067942">
              <w:rPr>
                <w:rFonts w:ascii="Times New Roman" w:hAnsi="Times New Roman" w:cs="Times New Roman"/>
                <w:color w:val="auto"/>
                <w:sz w:val="22"/>
                <w:szCs w:val="20"/>
                <w:lang w:val="en-US"/>
              </w:rPr>
              <w:t>- Lưu: VT, HCTH.</w:t>
            </w:r>
            <w:r w:rsidRPr="00067942">
              <w:rPr>
                <w:rFonts w:ascii="Times New Roman" w:hAnsi="Times New Roman" w:cs="Times New Roman"/>
                <w:color w:val="auto"/>
                <w:sz w:val="22"/>
                <w:szCs w:val="20"/>
                <w:lang w:val="en-US"/>
              </w:rPr>
              <w:tab/>
            </w:r>
            <w:r w:rsidRPr="00067942">
              <w:rPr>
                <w:rFonts w:ascii="Times New Roman" w:hAnsi="Times New Roman" w:cs="Times New Roman"/>
                <w:color w:val="auto"/>
                <w:sz w:val="22"/>
                <w:szCs w:val="20"/>
                <w:lang w:val="en-US"/>
              </w:rPr>
              <w:tab/>
            </w:r>
            <w:r w:rsidRPr="00067942">
              <w:rPr>
                <w:rFonts w:ascii="Times New Roman" w:hAnsi="Times New Roman" w:cs="Times New Roman"/>
                <w:color w:val="auto"/>
                <w:sz w:val="22"/>
                <w:szCs w:val="20"/>
                <w:lang w:val="en-US"/>
              </w:rPr>
              <w:tab/>
            </w:r>
            <w:r w:rsidRPr="00067942">
              <w:rPr>
                <w:rFonts w:ascii="Times New Roman" w:hAnsi="Times New Roman" w:cs="Times New Roman"/>
                <w:color w:val="auto"/>
                <w:sz w:val="22"/>
                <w:szCs w:val="20"/>
                <w:lang w:val="en-US"/>
              </w:rPr>
              <w:tab/>
            </w:r>
          </w:p>
        </w:tc>
        <w:tc>
          <w:tcPr>
            <w:tcW w:w="4593" w:type="dxa"/>
            <w:shd w:val="clear" w:color="auto" w:fill="auto"/>
          </w:tcPr>
          <w:p w14:paraId="32A9FD46" w14:textId="77777777" w:rsidR="007329FE" w:rsidRPr="00067942" w:rsidRDefault="007329FE" w:rsidP="00B74B7F">
            <w:pPr>
              <w:jc w:val="center"/>
              <w:rPr>
                <w:rFonts w:ascii="Times New Roman" w:hAnsi="Times New Roman" w:cs="Times New Roman"/>
                <w:b/>
                <w:color w:val="auto"/>
                <w:sz w:val="26"/>
                <w:szCs w:val="26"/>
                <w:lang w:val="en-US"/>
              </w:rPr>
            </w:pPr>
            <w:r w:rsidRPr="00067942">
              <w:rPr>
                <w:rFonts w:ascii="Times New Roman" w:hAnsi="Times New Roman" w:cs="Times New Roman"/>
                <w:b/>
                <w:color w:val="auto"/>
                <w:sz w:val="26"/>
                <w:szCs w:val="26"/>
                <w:lang w:val="en-US"/>
              </w:rPr>
              <w:t>CHI CỤC TRƯỞNG</w:t>
            </w:r>
          </w:p>
          <w:p w14:paraId="3E6642BE" w14:textId="77777777" w:rsidR="007329FE" w:rsidRPr="00067942" w:rsidRDefault="007329FE" w:rsidP="00B74B7F">
            <w:pPr>
              <w:jc w:val="center"/>
              <w:rPr>
                <w:rFonts w:ascii="Times New Roman" w:hAnsi="Times New Roman" w:cs="Times New Roman"/>
                <w:b/>
                <w:color w:val="auto"/>
                <w:sz w:val="26"/>
                <w:szCs w:val="26"/>
                <w:lang w:val="en-US"/>
              </w:rPr>
            </w:pPr>
          </w:p>
          <w:p w14:paraId="741B4478" w14:textId="2DF7592C" w:rsidR="007329FE" w:rsidRPr="0051583E" w:rsidRDefault="0051583E" w:rsidP="00B74B7F">
            <w:pPr>
              <w:jc w:val="center"/>
              <w:rPr>
                <w:rFonts w:ascii="Times New Roman" w:hAnsi="Times New Roman" w:cs="Times New Roman"/>
                <w:b/>
                <w:color w:val="0000CC"/>
                <w:sz w:val="26"/>
                <w:szCs w:val="26"/>
                <w:lang w:val="en-US"/>
              </w:rPr>
            </w:pPr>
            <w:r>
              <w:rPr>
                <w:rFonts w:ascii="Times New Roman" w:hAnsi="Times New Roman" w:cs="Times New Roman"/>
                <w:b/>
                <w:color w:val="0000CC"/>
                <w:sz w:val="26"/>
                <w:szCs w:val="26"/>
                <w:lang w:val="en-US"/>
              </w:rPr>
              <w:t>(</w:t>
            </w:r>
            <w:r w:rsidRPr="0051583E">
              <w:rPr>
                <w:rFonts w:ascii="Times New Roman" w:hAnsi="Times New Roman" w:cs="Times New Roman"/>
                <w:b/>
                <w:color w:val="0000CC"/>
                <w:sz w:val="26"/>
                <w:szCs w:val="26"/>
                <w:lang w:val="en-US"/>
              </w:rPr>
              <w:t>Đã ký</w:t>
            </w:r>
            <w:r>
              <w:rPr>
                <w:rFonts w:ascii="Times New Roman" w:hAnsi="Times New Roman" w:cs="Times New Roman"/>
                <w:b/>
                <w:color w:val="0000CC"/>
                <w:sz w:val="26"/>
                <w:szCs w:val="26"/>
                <w:lang w:val="en-US"/>
              </w:rPr>
              <w:t>)</w:t>
            </w:r>
          </w:p>
          <w:p w14:paraId="551E9A71" w14:textId="77777777" w:rsidR="007329FE" w:rsidRPr="00067942" w:rsidRDefault="007329FE" w:rsidP="00B74B7F">
            <w:pPr>
              <w:jc w:val="center"/>
              <w:rPr>
                <w:rFonts w:ascii="Times New Roman" w:hAnsi="Times New Roman" w:cs="Times New Roman"/>
                <w:b/>
                <w:color w:val="auto"/>
                <w:sz w:val="26"/>
                <w:szCs w:val="26"/>
                <w:lang w:val="en-US"/>
              </w:rPr>
            </w:pPr>
          </w:p>
          <w:p w14:paraId="1217BBCB" w14:textId="77777777" w:rsidR="007329FE" w:rsidRPr="00067942" w:rsidRDefault="007329FE" w:rsidP="00B74B7F">
            <w:pPr>
              <w:jc w:val="center"/>
              <w:rPr>
                <w:rFonts w:ascii="Times New Roman" w:hAnsi="Times New Roman" w:cs="Times New Roman"/>
                <w:b/>
                <w:color w:val="auto"/>
                <w:sz w:val="26"/>
                <w:szCs w:val="26"/>
                <w:lang w:val="en-US"/>
              </w:rPr>
            </w:pPr>
          </w:p>
          <w:p w14:paraId="338C0CF3" w14:textId="77777777" w:rsidR="007329FE" w:rsidRPr="00067942" w:rsidRDefault="00D562E0" w:rsidP="00B74B7F">
            <w:pPr>
              <w:jc w:val="center"/>
              <w:rPr>
                <w:rFonts w:ascii="Times New Roman" w:hAnsi="Times New Roman" w:cs="Times New Roman"/>
                <w:color w:val="auto"/>
                <w:lang w:val="en-US"/>
              </w:rPr>
            </w:pPr>
            <w:r w:rsidRPr="00067942">
              <w:rPr>
                <w:rFonts w:ascii="Times New Roman" w:hAnsi="Times New Roman" w:cs="Times New Roman"/>
                <w:b/>
                <w:color w:val="auto"/>
                <w:sz w:val="26"/>
                <w:szCs w:val="26"/>
                <w:lang w:val="en-US"/>
              </w:rPr>
              <w:t>Hoàng Đình Ấn</w:t>
            </w:r>
          </w:p>
        </w:tc>
      </w:tr>
    </w:tbl>
    <w:p w14:paraId="1C25C47D" w14:textId="77777777" w:rsidR="007329FE" w:rsidRPr="00067942" w:rsidRDefault="007329FE" w:rsidP="007329FE">
      <w:pPr>
        <w:pStyle w:val="BodyText"/>
        <w:shd w:val="clear" w:color="auto" w:fill="auto"/>
        <w:spacing w:before="120" w:after="120" w:line="240" w:lineRule="auto"/>
        <w:ind w:firstLine="578"/>
        <w:jc w:val="both"/>
        <w:rPr>
          <w:color w:val="auto"/>
        </w:rPr>
      </w:pPr>
    </w:p>
    <w:p w14:paraId="6FEFB744" w14:textId="77777777" w:rsidR="007329FE" w:rsidRPr="00067942" w:rsidRDefault="007329FE" w:rsidP="007329FE">
      <w:pPr>
        <w:rPr>
          <w:color w:val="auto"/>
          <w:sz w:val="2"/>
          <w:szCs w:val="2"/>
        </w:rPr>
      </w:pPr>
    </w:p>
    <w:p w14:paraId="5A568CF5" w14:textId="77777777" w:rsidR="007329FE" w:rsidRPr="00067942" w:rsidRDefault="007329FE" w:rsidP="007329FE">
      <w:pPr>
        <w:rPr>
          <w:color w:val="auto"/>
          <w:sz w:val="2"/>
          <w:szCs w:val="2"/>
        </w:rPr>
        <w:sectPr w:rsidR="007329FE" w:rsidRPr="00067942" w:rsidSect="007329FE">
          <w:headerReference w:type="even" r:id="rId7"/>
          <w:headerReference w:type="default" r:id="rId8"/>
          <w:footerReference w:type="even" r:id="rId9"/>
          <w:footerReference w:type="default" r:id="rId10"/>
          <w:headerReference w:type="first" r:id="rId11"/>
          <w:footerReference w:type="first" r:id="rId12"/>
          <w:pgSz w:w="11900" w:h="16840"/>
          <w:pgMar w:top="1129" w:right="959" w:bottom="987" w:left="1764" w:header="283" w:footer="283" w:gutter="0"/>
          <w:cols w:space="720"/>
          <w:noEndnote/>
          <w:docGrid w:linePitch="360"/>
        </w:sectPr>
      </w:pPr>
    </w:p>
    <w:p w14:paraId="456A8A84" w14:textId="77777777" w:rsidR="007329FE" w:rsidRPr="00067942" w:rsidRDefault="007329FE" w:rsidP="007329FE">
      <w:pPr>
        <w:spacing w:line="360" w:lineRule="exact"/>
        <w:jc w:val="center"/>
        <w:rPr>
          <w:rFonts w:ascii="Times New Roman" w:hAnsi="Times New Roman" w:cs="Times New Roman"/>
          <w:b/>
          <w:color w:val="auto"/>
          <w:sz w:val="26"/>
          <w:szCs w:val="26"/>
          <w:lang w:val="en-US"/>
        </w:rPr>
      </w:pPr>
      <w:r w:rsidRPr="00067942">
        <w:rPr>
          <w:rFonts w:ascii="Times New Roman" w:hAnsi="Times New Roman" w:cs="Times New Roman"/>
          <w:b/>
          <w:color w:val="auto"/>
          <w:sz w:val="26"/>
          <w:szCs w:val="26"/>
          <w:lang w:val="en-US"/>
        </w:rPr>
        <w:lastRenderedPageBreak/>
        <w:t>PHỤ LỤC</w:t>
      </w:r>
    </w:p>
    <w:p w14:paraId="2350B8EE" w14:textId="77777777" w:rsidR="007329FE" w:rsidRPr="00067942" w:rsidRDefault="007329FE" w:rsidP="007329FE">
      <w:pPr>
        <w:jc w:val="center"/>
        <w:rPr>
          <w:rFonts w:ascii="Times New Roman" w:hAnsi="Times New Roman" w:cs="Times New Roman"/>
          <w:i/>
          <w:color w:val="auto"/>
          <w:sz w:val="26"/>
          <w:szCs w:val="26"/>
          <w:lang w:val="en-US"/>
        </w:rPr>
      </w:pPr>
      <w:r w:rsidRPr="00067942">
        <w:rPr>
          <w:rFonts w:ascii="Times New Roman" w:hAnsi="Times New Roman" w:cs="Times New Roman"/>
          <w:i/>
          <w:color w:val="auto"/>
          <w:sz w:val="26"/>
          <w:szCs w:val="26"/>
          <w:lang w:val="en-US"/>
        </w:rPr>
        <w:t xml:space="preserve">(Ban hành kèm theo kế hoạch số      /KH-CC </w:t>
      </w:r>
      <w:r w:rsidR="000E027B" w:rsidRPr="00067942">
        <w:rPr>
          <w:rFonts w:ascii="Times New Roman" w:hAnsi="Times New Roman" w:cs="Times New Roman"/>
          <w:i/>
          <w:color w:val="auto"/>
          <w:sz w:val="26"/>
          <w:szCs w:val="26"/>
          <w:lang w:val="en-US"/>
        </w:rPr>
        <w:t>ngày     /    /2021</w:t>
      </w:r>
      <w:r w:rsidRPr="00067942">
        <w:rPr>
          <w:rFonts w:ascii="Times New Roman" w:hAnsi="Times New Roman" w:cs="Times New Roman"/>
          <w:i/>
          <w:color w:val="auto"/>
          <w:sz w:val="26"/>
          <w:szCs w:val="26"/>
          <w:lang w:val="en-US"/>
        </w:rPr>
        <w:t xml:space="preserve"> của Chi cục ATVSTP)</w:t>
      </w:r>
    </w:p>
    <w:p w14:paraId="6AD3472B" w14:textId="77777777" w:rsidR="007329FE" w:rsidRPr="00067942" w:rsidRDefault="007329FE" w:rsidP="007329FE">
      <w:pPr>
        <w:rPr>
          <w:color w:val="auto"/>
        </w:rPr>
      </w:pPr>
      <w:r w:rsidRPr="00067942">
        <w:rPr>
          <w:noProof/>
          <w:color w:val="auto"/>
          <w:lang w:val="en-US" w:eastAsia="en-US" w:bidi="ar-SA"/>
        </w:rPr>
        <mc:AlternateContent>
          <mc:Choice Requires="wps">
            <w:drawing>
              <wp:anchor distT="0" distB="0" distL="114300" distR="114300" simplePos="0" relativeHeight="251662336" behindDoc="0" locked="0" layoutInCell="1" allowOverlap="1" wp14:anchorId="5F7E9B99" wp14:editId="17243837">
                <wp:simplePos x="0" y="0"/>
                <wp:positionH relativeFrom="column">
                  <wp:posOffset>3835078</wp:posOffset>
                </wp:positionH>
                <wp:positionV relativeFrom="paragraph">
                  <wp:posOffset>48260</wp:posOffset>
                </wp:positionV>
                <wp:extent cx="1324303"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3243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354671"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1.95pt,3.8pt" to="40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" strokecolor="#5b9bd5 [3204]" strokeweight=".5pt">
                <v:stroke joinstyle="miter"/>
              </v:line>
            </w:pict>
          </mc:Fallback>
        </mc:AlternateContent>
      </w:r>
    </w:p>
    <w:tbl>
      <w:tblPr>
        <w:tblStyle w:val="TableGrid"/>
        <w:tblW w:w="14846" w:type="dxa"/>
        <w:tblLook w:val="04A0" w:firstRow="1" w:lastRow="0" w:firstColumn="1" w:lastColumn="0" w:noHBand="0" w:noVBand="1"/>
      </w:tblPr>
      <w:tblGrid>
        <w:gridCol w:w="846"/>
        <w:gridCol w:w="4819"/>
        <w:gridCol w:w="2208"/>
        <w:gridCol w:w="1965"/>
        <w:gridCol w:w="2157"/>
        <w:gridCol w:w="1469"/>
        <w:gridCol w:w="1382"/>
      </w:tblGrid>
      <w:tr w:rsidR="00067942" w:rsidRPr="00067942" w14:paraId="0648A5DE" w14:textId="77777777" w:rsidTr="00B74B7F">
        <w:trPr>
          <w:trHeight w:val="762"/>
          <w:tblHeader/>
        </w:trPr>
        <w:tc>
          <w:tcPr>
            <w:tcW w:w="846" w:type="dxa"/>
            <w:vAlign w:val="center"/>
          </w:tcPr>
          <w:p w14:paraId="465E2C1D"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TT</w:t>
            </w:r>
          </w:p>
        </w:tc>
        <w:tc>
          <w:tcPr>
            <w:tcW w:w="4819" w:type="dxa"/>
            <w:vAlign w:val="center"/>
          </w:tcPr>
          <w:p w14:paraId="25CF392A"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Nhiệm vụ cụ thể</w:t>
            </w:r>
          </w:p>
        </w:tc>
        <w:tc>
          <w:tcPr>
            <w:tcW w:w="2208" w:type="dxa"/>
            <w:vAlign w:val="center"/>
          </w:tcPr>
          <w:p w14:paraId="19D0D7ED" w14:textId="77777777" w:rsidR="007329FE" w:rsidRPr="00067942" w:rsidRDefault="007329FE" w:rsidP="00B74B7F">
            <w:pPr>
              <w:rPr>
                <w:rFonts w:ascii="Times New Roman" w:hAnsi="Times New Roman" w:cs="Times New Roman"/>
                <w:b/>
                <w:color w:val="auto"/>
                <w:lang w:val="en-US"/>
              </w:rPr>
            </w:pPr>
            <w:r w:rsidRPr="00067942">
              <w:rPr>
                <w:rFonts w:ascii="Times New Roman" w:hAnsi="Times New Roman" w:cs="Times New Roman"/>
                <w:b/>
                <w:color w:val="auto"/>
                <w:lang w:val="en-US"/>
              </w:rPr>
              <w:t>Sản phẩm đầu ra</w:t>
            </w:r>
          </w:p>
        </w:tc>
        <w:tc>
          <w:tcPr>
            <w:tcW w:w="1965" w:type="dxa"/>
            <w:vAlign w:val="center"/>
          </w:tcPr>
          <w:p w14:paraId="7BF86680"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Bộ phận chủ trì</w:t>
            </w:r>
          </w:p>
        </w:tc>
        <w:tc>
          <w:tcPr>
            <w:tcW w:w="2157" w:type="dxa"/>
            <w:vAlign w:val="center"/>
          </w:tcPr>
          <w:p w14:paraId="038140AD"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Bộ phận phối hợp</w:t>
            </w:r>
          </w:p>
        </w:tc>
        <w:tc>
          <w:tcPr>
            <w:tcW w:w="1469" w:type="dxa"/>
            <w:vAlign w:val="center"/>
          </w:tcPr>
          <w:p w14:paraId="109AF036"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Thời gian hoàn thành</w:t>
            </w:r>
          </w:p>
        </w:tc>
        <w:tc>
          <w:tcPr>
            <w:tcW w:w="1382" w:type="dxa"/>
            <w:vAlign w:val="center"/>
          </w:tcPr>
          <w:p w14:paraId="22FE0669"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Ghi chú</w:t>
            </w:r>
          </w:p>
        </w:tc>
      </w:tr>
      <w:tr w:rsidR="00067942" w:rsidRPr="00067942" w14:paraId="3C73CA1F" w14:textId="77777777" w:rsidTr="00B74B7F">
        <w:trPr>
          <w:trHeight w:val="560"/>
        </w:trPr>
        <w:tc>
          <w:tcPr>
            <w:tcW w:w="846" w:type="dxa"/>
            <w:vAlign w:val="center"/>
          </w:tcPr>
          <w:p w14:paraId="2C0FE036"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I</w:t>
            </w:r>
          </w:p>
        </w:tc>
        <w:tc>
          <w:tcPr>
            <w:tcW w:w="4819" w:type="dxa"/>
            <w:vAlign w:val="center"/>
          </w:tcPr>
          <w:p w14:paraId="781931AF" w14:textId="77777777" w:rsidR="007329FE" w:rsidRPr="00067942" w:rsidRDefault="007329FE" w:rsidP="00B74B7F">
            <w:pPr>
              <w:rPr>
                <w:rFonts w:ascii="Times New Roman" w:hAnsi="Times New Roman" w:cs="Times New Roman"/>
                <w:b/>
                <w:color w:val="auto"/>
                <w:lang w:val="en-US"/>
              </w:rPr>
            </w:pPr>
            <w:r w:rsidRPr="00067942">
              <w:rPr>
                <w:rFonts w:ascii="Times New Roman" w:hAnsi="Times New Roman" w:cs="Times New Roman"/>
                <w:b/>
                <w:color w:val="auto"/>
                <w:lang w:val="en-US"/>
              </w:rPr>
              <w:t>CÔNG TÁC CHỈ ĐẠO ĐIỀU HÀNH CCHC</w:t>
            </w:r>
          </w:p>
        </w:tc>
        <w:tc>
          <w:tcPr>
            <w:tcW w:w="2208" w:type="dxa"/>
            <w:vAlign w:val="center"/>
          </w:tcPr>
          <w:p w14:paraId="7993FE02" w14:textId="77777777" w:rsidR="007329FE" w:rsidRPr="00067942" w:rsidRDefault="007329FE" w:rsidP="00B74B7F">
            <w:pPr>
              <w:rPr>
                <w:rFonts w:ascii="Times New Roman" w:hAnsi="Times New Roman" w:cs="Times New Roman"/>
                <w:color w:val="auto"/>
              </w:rPr>
            </w:pPr>
          </w:p>
        </w:tc>
        <w:tc>
          <w:tcPr>
            <w:tcW w:w="1965" w:type="dxa"/>
            <w:vAlign w:val="center"/>
          </w:tcPr>
          <w:p w14:paraId="3D84813F" w14:textId="77777777" w:rsidR="007329FE" w:rsidRPr="00067942" w:rsidRDefault="007329FE" w:rsidP="00B74B7F">
            <w:pPr>
              <w:rPr>
                <w:rFonts w:ascii="Times New Roman" w:hAnsi="Times New Roman" w:cs="Times New Roman"/>
                <w:color w:val="auto"/>
              </w:rPr>
            </w:pPr>
          </w:p>
        </w:tc>
        <w:tc>
          <w:tcPr>
            <w:tcW w:w="2157" w:type="dxa"/>
            <w:vAlign w:val="center"/>
          </w:tcPr>
          <w:p w14:paraId="1F5F24BB" w14:textId="77777777" w:rsidR="007329FE" w:rsidRPr="00067942" w:rsidRDefault="007329FE" w:rsidP="00B74B7F">
            <w:pPr>
              <w:rPr>
                <w:rFonts w:ascii="Times New Roman" w:hAnsi="Times New Roman" w:cs="Times New Roman"/>
                <w:color w:val="auto"/>
              </w:rPr>
            </w:pPr>
          </w:p>
        </w:tc>
        <w:tc>
          <w:tcPr>
            <w:tcW w:w="1469" w:type="dxa"/>
            <w:vAlign w:val="center"/>
          </w:tcPr>
          <w:p w14:paraId="2010E16B" w14:textId="77777777" w:rsidR="007329FE" w:rsidRPr="00067942" w:rsidRDefault="007329FE" w:rsidP="00B74B7F">
            <w:pPr>
              <w:jc w:val="center"/>
              <w:rPr>
                <w:rFonts w:ascii="Times New Roman" w:hAnsi="Times New Roman" w:cs="Times New Roman"/>
                <w:color w:val="auto"/>
              </w:rPr>
            </w:pPr>
          </w:p>
        </w:tc>
        <w:tc>
          <w:tcPr>
            <w:tcW w:w="1382" w:type="dxa"/>
            <w:vAlign w:val="center"/>
          </w:tcPr>
          <w:p w14:paraId="42A48449" w14:textId="77777777" w:rsidR="007329FE" w:rsidRPr="00067942" w:rsidRDefault="007329FE" w:rsidP="00B74B7F">
            <w:pPr>
              <w:rPr>
                <w:rFonts w:ascii="Times New Roman" w:hAnsi="Times New Roman" w:cs="Times New Roman"/>
                <w:color w:val="auto"/>
              </w:rPr>
            </w:pPr>
          </w:p>
        </w:tc>
      </w:tr>
      <w:tr w:rsidR="00067942" w:rsidRPr="00067942" w14:paraId="34F6222B" w14:textId="77777777" w:rsidTr="00B74B7F">
        <w:trPr>
          <w:trHeight w:val="831"/>
        </w:trPr>
        <w:tc>
          <w:tcPr>
            <w:tcW w:w="846" w:type="dxa"/>
            <w:vAlign w:val="center"/>
          </w:tcPr>
          <w:p w14:paraId="411DECCA"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1</w:t>
            </w:r>
          </w:p>
        </w:tc>
        <w:tc>
          <w:tcPr>
            <w:tcW w:w="4819" w:type="dxa"/>
            <w:vAlign w:val="center"/>
          </w:tcPr>
          <w:p w14:paraId="3411DFF2" w14:textId="77777777" w:rsidR="007329FE" w:rsidRPr="00067942" w:rsidRDefault="007329FE" w:rsidP="00B74B7F">
            <w:pPr>
              <w:jc w:val="both"/>
              <w:rPr>
                <w:rFonts w:ascii="Times New Roman" w:hAnsi="Times New Roman" w:cs="Times New Roman"/>
                <w:color w:val="auto"/>
                <w:lang w:val="en-US"/>
              </w:rPr>
            </w:pPr>
            <w:r w:rsidRPr="00067942">
              <w:rPr>
                <w:rFonts w:ascii="Times New Roman" w:hAnsi="Times New Roman" w:cs="Times New Roman"/>
                <w:color w:val="auto"/>
              </w:rPr>
              <w:t>Ban hành kế hoạch cải cách hành chính năm 20</w:t>
            </w:r>
            <w:r w:rsidR="000E027B" w:rsidRPr="00067942">
              <w:rPr>
                <w:rFonts w:ascii="Times New Roman" w:hAnsi="Times New Roman" w:cs="Times New Roman"/>
                <w:color w:val="auto"/>
                <w:lang w:val="en-US"/>
              </w:rPr>
              <w:t>21</w:t>
            </w:r>
          </w:p>
        </w:tc>
        <w:tc>
          <w:tcPr>
            <w:tcW w:w="2208" w:type="dxa"/>
            <w:vAlign w:val="center"/>
          </w:tcPr>
          <w:p w14:paraId="2CC9033C"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rPr>
              <w:t xml:space="preserve">Kế hoạch CCHC của </w:t>
            </w:r>
            <w:r w:rsidRPr="00067942">
              <w:rPr>
                <w:rFonts w:ascii="Times New Roman" w:hAnsi="Times New Roman" w:cs="Times New Roman"/>
                <w:color w:val="auto"/>
                <w:lang w:val="en-US"/>
              </w:rPr>
              <w:t>Chi cục</w:t>
            </w:r>
          </w:p>
        </w:tc>
        <w:tc>
          <w:tcPr>
            <w:tcW w:w="1965" w:type="dxa"/>
            <w:vAlign w:val="center"/>
          </w:tcPr>
          <w:p w14:paraId="368DD0BE"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798DC87C"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4F51377B" w14:textId="77777777" w:rsidR="007329FE" w:rsidRPr="00067942" w:rsidRDefault="007329FE" w:rsidP="00B74B7F">
            <w:pPr>
              <w:rPr>
                <w:rFonts w:ascii="Times New Roman" w:hAnsi="Times New Roman" w:cs="Times New Roman"/>
                <w:color w:val="auto"/>
              </w:rPr>
            </w:pPr>
            <w:r w:rsidRPr="00067942">
              <w:rPr>
                <w:rFonts w:ascii="Times New Roman" w:hAnsi="Times New Roman" w:cs="Times New Roman"/>
                <w:color w:val="auto"/>
                <w:lang w:val="en-US"/>
              </w:rPr>
              <w:t>Phòng Nghiệp vụ</w:t>
            </w:r>
          </w:p>
        </w:tc>
        <w:tc>
          <w:tcPr>
            <w:tcW w:w="1469" w:type="dxa"/>
            <w:vAlign w:val="center"/>
          </w:tcPr>
          <w:p w14:paraId="79CA3C07" w14:textId="77777777" w:rsidR="007329FE" w:rsidRPr="00067942" w:rsidRDefault="00067942" w:rsidP="004C4477">
            <w:pPr>
              <w:jc w:val="center"/>
              <w:rPr>
                <w:rFonts w:ascii="Times New Roman" w:hAnsi="Times New Roman" w:cs="Times New Roman"/>
                <w:color w:val="auto"/>
                <w:lang w:val="en-US"/>
              </w:rPr>
            </w:pPr>
            <w:r w:rsidRPr="00067942">
              <w:rPr>
                <w:rFonts w:ascii="Times New Roman" w:hAnsi="Times New Roman" w:cs="Times New Roman"/>
                <w:color w:val="auto"/>
                <w:lang w:val="en-US"/>
              </w:rPr>
              <w:t>Tháng 03</w:t>
            </w:r>
            <w:r w:rsidR="007329FE" w:rsidRPr="00067942">
              <w:rPr>
                <w:rFonts w:ascii="Times New Roman" w:hAnsi="Times New Roman" w:cs="Times New Roman"/>
                <w:color w:val="auto"/>
                <w:lang w:val="en-US"/>
              </w:rPr>
              <w:t>/</w:t>
            </w:r>
            <w:r w:rsidR="007329FE" w:rsidRPr="00067942">
              <w:rPr>
                <w:rFonts w:ascii="Times New Roman" w:hAnsi="Times New Roman" w:cs="Times New Roman"/>
                <w:color w:val="auto"/>
              </w:rPr>
              <w:t>20</w:t>
            </w:r>
            <w:r w:rsidR="000E027B" w:rsidRPr="00067942">
              <w:rPr>
                <w:rFonts w:ascii="Times New Roman" w:hAnsi="Times New Roman" w:cs="Times New Roman"/>
                <w:color w:val="auto"/>
                <w:lang w:val="en-US"/>
              </w:rPr>
              <w:t>21</w:t>
            </w:r>
          </w:p>
        </w:tc>
        <w:tc>
          <w:tcPr>
            <w:tcW w:w="1382" w:type="dxa"/>
            <w:vAlign w:val="center"/>
          </w:tcPr>
          <w:p w14:paraId="5E6DCA48" w14:textId="77777777" w:rsidR="007329FE" w:rsidRPr="00067942" w:rsidRDefault="007329FE" w:rsidP="00B74B7F">
            <w:pPr>
              <w:rPr>
                <w:rFonts w:ascii="Times New Roman" w:hAnsi="Times New Roman" w:cs="Times New Roman"/>
                <w:color w:val="auto"/>
              </w:rPr>
            </w:pPr>
          </w:p>
        </w:tc>
      </w:tr>
      <w:tr w:rsidR="00067942" w:rsidRPr="00067942" w14:paraId="50D7FCF1" w14:textId="77777777" w:rsidTr="00B74B7F">
        <w:trPr>
          <w:trHeight w:val="683"/>
        </w:trPr>
        <w:tc>
          <w:tcPr>
            <w:tcW w:w="846" w:type="dxa"/>
            <w:vAlign w:val="center"/>
          </w:tcPr>
          <w:p w14:paraId="6189A8AE"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2</w:t>
            </w:r>
          </w:p>
        </w:tc>
        <w:tc>
          <w:tcPr>
            <w:tcW w:w="4819" w:type="dxa"/>
            <w:vAlign w:val="center"/>
          </w:tcPr>
          <w:p w14:paraId="79190BFA" w14:textId="77777777" w:rsidR="007329FE" w:rsidRPr="00067942" w:rsidRDefault="007329FE" w:rsidP="00B74B7F">
            <w:pPr>
              <w:pStyle w:val="Other0"/>
              <w:shd w:val="clear" w:color="auto" w:fill="auto"/>
              <w:spacing w:after="0" w:line="240" w:lineRule="auto"/>
              <w:ind w:firstLine="0"/>
              <w:jc w:val="both"/>
              <w:rPr>
                <w:color w:val="auto"/>
                <w:sz w:val="24"/>
                <w:szCs w:val="24"/>
              </w:rPr>
            </w:pPr>
            <w:r w:rsidRPr="00067942">
              <w:rPr>
                <w:color w:val="auto"/>
                <w:sz w:val="24"/>
                <w:szCs w:val="24"/>
              </w:rPr>
              <w:t xml:space="preserve">Ban hành kế hoạch và tổ chức tuyên truyền công tác CCHC năm </w:t>
            </w:r>
            <w:r w:rsidR="000E027B" w:rsidRPr="00067942">
              <w:rPr>
                <w:color w:val="auto"/>
                <w:sz w:val="24"/>
                <w:szCs w:val="24"/>
              </w:rPr>
              <w:t>2021</w:t>
            </w:r>
          </w:p>
        </w:tc>
        <w:tc>
          <w:tcPr>
            <w:tcW w:w="2208" w:type="dxa"/>
            <w:vAlign w:val="center"/>
          </w:tcPr>
          <w:p w14:paraId="50ED5DD2" w14:textId="77777777" w:rsidR="007329FE" w:rsidRPr="00067942" w:rsidRDefault="007329FE" w:rsidP="00B74B7F">
            <w:pPr>
              <w:pStyle w:val="Other0"/>
              <w:shd w:val="clear" w:color="auto" w:fill="auto"/>
              <w:spacing w:after="0" w:line="240" w:lineRule="auto"/>
              <w:ind w:firstLine="0"/>
              <w:rPr>
                <w:color w:val="auto"/>
                <w:sz w:val="24"/>
                <w:szCs w:val="24"/>
              </w:rPr>
            </w:pPr>
            <w:r w:rsidRPr="00067942">
              <w:rPr>
                <w:color w:val="auto"/>
                <w:sz w:val="24"/>
                <w:szCs w:val="24"/>
              </w:rPr>
              <w:t>Kế hoạch của Chi cục</w:t>
            </w:r>
          </w:p>
        </w:tc>
        <w:tc>
          <w:tcPr>
            <w:tcW w:w="1965" w:type="dxa"/>
            <w:vAlign w:val="center"/>
          </w:tcPr>
          <w:p w14:paraId="3D351FA0"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3A0B0AE7"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54AE0839" w14:textId="77777777" w:rsidR="007329FE" w:rsidRPr="00067942" w:rsidRDefault="007329FE" w:rsidP="00B74B7F">
            <w:pPr>
              <w:rPr>
                <w:rFonts w:ascii="Times New Roman" w:hAnsi="Times New Roman" w:cs="Times New Roman"/>
                <w:color w:val="auto"/>
              </w:rPr>
            </w:pPr>
            <w:r w:rsidRPr="00067942">
              <w:rPr>
                <w:rFonts w:ascii="Times New Roman" w:hAnsi="Times New Roman" w:cs="Times New Roman"/>
                <w:color w:val="auto"/>
                <w:lang w:val="en-US"/>
              </w:rPr>
              <w:t>Phòng Nghiệp vụ</w:t>
            </w:r>
          </w:p>
        </w:tc>
        <w:tc>
          <w:tcPr>
            <w:tcW w:w="1469" w:type="dxa"/>
            <w:vAlign w:val="center"/>
          </w:tcPr>
          <w:p w14:paraId="337E5769" w14:textId="77777777" w:rsidR="007329FE" w:rsidRPr="00067942" w:rsidRDefault="007329FE" w:rsidP="00C56EF7">
            <w:pPr>
              <w:pStyle w:val="Other0"/>
              <w:shd w:val="clear" w:color="auto" w:fill="auto"/>
              <w:spacing w:after="0" w:line="240" w:lineRule="auto"/>
              <w:ind w:firstLine="0"/>
              <w:jc w:val="center"/>
              <w:rPr>
                <w:color w:val="auto"/>
                <w:sz w:val="24"/>
                <w:szCs w:val="24"/>
              </w:rPr>
            </w:pPr>
            <w:r w:rsidRPr="00067942">
              <w:rPr>
                <w:color w:val="auto"/>
                <w:sz w:val="24"/>
                <w:szCs w:val="24"/>
              </w:rPr>
              <w:t xml:space="preserve">Tháng </w:t>
            </w:r>
            <w:r w:rsidR="00B93BF8" w:rsidRPr="00067942">
              <w:rPr>
                <w:color w:val="auto"/>
                <w:sz w:val="24"/>
                <w:szCs w:val="24"/>
              </w:rPr>
              <w:t>0</w:t>
            </w:r>
            <w:r w:rsidR="004C4477" w:rsidRPr="00067942">
              <w:rPr>
                <w:color w:val="auto"/>
                <w:sz w:val="24"/>
                <w:szCs w:val="24"/>
              </w:rPr>
              <w:t>3</w:t>
            </w:r>
            <w:r w:rsidRPr="00067942">
              <w:rPr>
                <w:color w:val="auto"/>
                <w:sz w:val="24"/>
                <w:szCs w:val="24"/>
              </w:rPr>
              <w:t>/</w:t>
            </w:r>
            <w:r w:rsidR="000E027B" w:rsidRPr="00067942">
              <w:rPr>
                <w:color w:val="auto"/>
                <w:sz w:val="24"/>
                <w:szCs w:val="24"/>
              </w:rPr>
              <w:t>2021</w:t>
            </w:r>
          </w:p>
        </w:tc>
        <w:tc>
          <w:tcPr>
            <w:tcW w:w="1382" w:type="dxa"/>
            <w:vAlign w:val="center"/>
          </w:tcPr>
          <w:p w14:paraId="10EC35C8" w14:textId="77777777" w:rsidR="007329FE" w:rsidRPr="00067942" w:rsidRDefault="007329FE" w:rsidP="00B74B7F">
            <w:pPr>
              <w:rPr>
                <w:rFonts w:ascii="Times New Roman" w:hAnsi="Times New Roman" w:cs="Times New Roman"/>
                <w:color w:val="auto"/>
              </w:rPr>
            </w:pPr>
          </w:p>
        </w:tc>
      </w:tr>
      <w:tr w:rsidR="00067942" w:rsidRPr="00067942" w14:paraId="0678D6BE" w14:textId="77777777" w:rsidTr="00B74B7F">
        <w:trPr>
          <w:trHeight w:val="994"/>
        </w:trPr>
        <w:tc>
          <w:tcPr>
            <w:tcW w:w="846" w:type="dxa"/>
            <w:vAlign w:val="center"/>
          </w:tcPr>
          <w:p w14:paraId="090F87BD"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3</w:t>
            </w:r>
          </w:p>
        </w:tc>
        <w:tc>
          <w:tcPr>
            <w:tcW w:w="4819" w:type="dxa"/>
            <w:vAlign w:val="center"/>
          </w:tcPr>
          <w:p w14:paraId="33D71D80" w14:textId="77777777" w:rsidR="007329FE" w:rsidRPr="00067942" w:rsidRDefault="007329FE" w:rsidP="00B74B7F">
            <w:pPr>
              <w:jc w:val="both"/>
              <w:rPr>
                <w:rFonts w:ascii="Times New Roman" w:hAnsi="Times New Roman" w:cs="Times New Roman"/>
                <w:color w:val="auto"/>
              </w:rPr>
            </w:pPr>
            <w:r w:rsidRPr="00067942">
              <w:rPr>
                <w:rFonts w:ascii="Times New Roman" w:hAnsi="Times New Roman" w:cs="Times New Roman"/>
                <w:color w:val="auto"/>
              </w:rPr>
              <w:t>Đánh giá việc thực hiện nhiệm vụ CCHC năm 20</w:t>
            </w:r>
            <w:r w:rsidRPr="00067942">
              <w:rPr>
                <w:rFonts w:ascii="Times New Roman" w:hAnsi="Times New Roman" w:cs="Times New Roman"/>
                <w:color w:val="auto"/>
                <w:lang w:val="en-US"/>
              </w:rPr>
              <w:t>19</w:t>
            </w:r>
            <w:r w:rsidRPr="00067942">
              <w:rPr>
                <w:rFonts w:ascii="Times New Roman" w:hAnsi="Times New Roman" w:cs="Times New Roman"/>
                <w:color w:val="auto"/>
              </w:rPr>
              <w:t>, phương hướng nhiệm vụ năm 20</w:t>
            </w:r>
            <w:r w:rsidR="000E027B" w:rsidRPr="00067942">
              <w:rPr>
                <w:rFonts w:ascii="Times New Roman" w:hAnsi="Times New Roman" w:cs="Times New Roman"/>
                <w:color w:val="auto"/>
                <w:lang w:val="en-US"/>
              </w:rPr>
              <w:t>21</w:t>
            </w:r>
          </w:p>
        </w:tc>
        <w:tc>
          <w:tcPr>
            <w:tcW w:w="2208" w:type="dxa"/>
            <w:vAlign w:val="center"/>
          </w:tcPr>
          <w:p w14:paraId="5E93880C"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rPr>
              <w:t xml:space="preserve">Báo cảo của </w:t>
            </w:r>
            <w:r w:rsidRPr="00067942">
              <w:rPr>
                <w:rFonts w:ascii="Times New Roman" w:hAnsi="Times New Roman" w:cs="Times New Roman"/>
                <w:color w:val="auto"/>
                <w:lang w:val="en-US"/>
              </w:rPr>
              <w:t>Chi cục</w:t>
            </w:r>
          </w:p>
        </w:tc>
        <w:tc>
          <w:tcPr>
            <w:tcW w:w="1965" w:type="dxa"/>
            <w:vAlign w:val="center"/>
          </w:tcPr>
          <w:p w14:paraId="5CD71850"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42CC9ABE"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3E593128" w14:textId="77777777" w:rsidR="007329FE" w:rsidRPr="00067942" w:rsidRDefault="007329FE" w:rsidP="00B74B7F">
            <w:pPr>
              <w:rPr>
                <w:rFonts w:ascii="Times New Roman" w:hAnsi="Times New Roman" w:cs="Times New Roman"/>
                <w:color w:val="auto"/>
              </w:rPr>
            </w:pPr>
            <w:r w:rsidRPr="00067942">
              <w:rPr>
                <w:rFonts w:ascii="Times New Roman" w:hAnsi="Times New Roman" w:cs="Times New Roman"/>
                <w:color w:val="auto"/>
                <w:lang w:val="en-US"/>
              </w:rPr>
              <w:t>Phòng Nghiệp vụ</w:t>
            </w:r>
          </w:p>
        </w:tc>
        <w:tc>
          <w:tcPr>
            <w:tcW w:w="1469" w:type="dxa"/>
            <w:vAlign w:val="center"/>
          </w:tcPr>
          <w:p w14:paraId="7EBFA5F7" w14:textId="77777777" w:rsidR="007329FE" w:rsidRPr="00067942" w:rsidRDefault="007329FE" w:rsidP="00B74B7F">
            <w:pPr>
              <w:jc w:val="center"/>
              <w:rPr>
                <w:rFonts w:ascii="Times New Roman" w:hAnsi="Times New Roman" w:cs="Times New Roman"/>
                <w:color w:val="auto"/>
              </w:rPr>
            </w:pPr>
            <w:r w:rsidRPr="00067942">
              <w:rPr>
                <w:rFonts w:ascii="Times New Roman" w:hAnsi="Times New Roman" w:cs="Times New Roman"/>
                <w:color w:val="auto"/>
              </w:rPr>
              <w:t>Quý IV</w:t>
            </w:r>
          </w:p>
        </w:tc>
        <w:tc>
          <w:tcPr>
            <w:tcW w:w="1382" w:type="dxa"/>
            <w:vAlign w:val="center"/>
          </w:tcPr>
          <w:p w14:paraId="194EFE27" w14:textId="77777777" w:rsidR="007329FE" w:rsidRPr="00067942" w:rsidRDefault="007329FE" w:rsidP="00B74B7F">
            <w:pPr>
              <w:rPr>
                <w:rFonts w:ascii="Times New Roman" w:hAnsi="Times New Roman" w:cs="Times New Roman"/>
                <w:color w:val="auto"/>
              </w:rPr>
            </w:pPr>
          </w:p>
        </w:tc>
      </w:tr>
      <w:tr w:rsidR="00067942" w:rsidRPr="00067942" w14:paraId="09CC8AEF" w14:textId="77777777" w:rsidTr="00B74B7F">
        <w:trPr>
          <w:trHeight w:val="994"/>
        </w:trPr>
        <w:tc>
          <w:tcPr>
            <w:tcW w:w="846" w:type="dxa"/>
            <w:vAlign w:val="center"/>
          </w:tcPr>
          <w:p w14:paraId="64D2EFD1"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4</w:t>
            </w:r>
          </w:p>
        </w:tc>
        <w:tc>
          <w:tcPr>
            <w:tcW w:w="4819" w:type="dxa"/>
            <w:vAlign w:val="center"/>
          </w:tcPr>
          <w:p w14:paraId="0B4718FE" w14:textId="77777777" w:rsidR="007329FE" w:rsidRPr="00067942" w:rsidRDefault="007329FE" w:rsidP="00B74B7F">
            <w:pPr>
              <w:pStyle w:val="Other0"/>
              <w:shd w:val="clear" w:color="auto" w:fill="auto"/>
              <w:spacing w:after="0" w:line="254" w:lineRule="auto"/>
              <w:ind w:firstLine="0"/>
              <w:jc w:val="both"/>
              <w:rPr>
                <w:color w:val="auto"/>
                <w:sz w:val="24"/>
                <w:szCs w:val="24"/>
              </w:rPr>
            </w:pPr>
            <w:r w:rsidRPr="00067942">
              <w:rPr>
                <w:color w:val="auto"/>
                <w:sz w:val="24"/>
                <w:szCs w:val="24"/>
              </w:rPr>
              <w:t xml:space="preserve">Tổ chức đánh giá chỉ sổ CCHC, xếp loại mức độ hoàn thành nhiệm vụ năm </w:t>
            </w:r>
            <w:r w:rsidR="000E027B" w:rsidRPr="00067942">
              <w:rPr>
                <w:color w:val="auto"/>
                <w:sz w:val="24"/>
                <w:szCs w:val="24"/>
              </w:rPr>
              <w:t>2021</w:t>
            </w:r>
            <w:r w:rsidRPr="00067942">
              <w:rPr>
                <w:color w:val="auto"/>
                <w:sz w:val="24"/>
                <w:szCs w:val="24"/>
              </w:rPr>
              <w:t xml:space="preserve"> và công bố kết quả</w:t>
            </w:r>
          </w:p>
        </w:tc>
        <w:tc>
          <w:tcPr>
            <w:tcW w:w="2208" w:type="dxa"/>
            <w:vAlign w:val="center"/>
          </w:tcPr>
          <w:p w14:paraId="4196899C" w14:textId="77777777" w:rsidR="007329FE" w:rsidRPr="00067942" w:rsidRDefault="007329FE" w:rsidP="00B74B7F">
            <w:pPr>
              <w:pStyle w:val="Other0"/>
              <w:shd w:val="clear" w:color="auto" w:fill="auto"/>
              <w:tabs>
                <w:tab w:val="left" w:pos="278"/>
              </w:tabs>
              <w:spacing w:after="0" w:line="240" w:lineRule="auto"/>
              <w:ind w:firstLine="0"/>
              <w:rPr>
                <w:color w:val="auto"/>
                <w:sz w:val="24"/>
                <w:szCs w:val="24"/>
              </w:rPr>
            </w:pPr>
            <w:r w:rsidRPr="00067942">
              <w:rPr>
                <w:color w:val="auto"/>
                <w:sz w:val="24"/>
                <w:szCs w:val="24"/>
              </w:rPr>
              <w:t>Quyết định của</w:t>
            </w:r>
          </w:p>
          <w:p w14:paraId="472A0E7F" w14:textId="77777777" w:rsidR="007329FE" w:rsidRPr="00067942" w:rsidRDefault="007329FE" w:rsidP="00B74B7F">
            <w:pPr>
              <w:pStyle w:val="Other0"/>
              <w:shd w:val="clear" w:color="auto" w:fill="auto"/>
              <w:spacing w:after="0" w:line="240" w:lineRule="auto"/>
              <w:ind w:firstLine="0"/>
              <w:rPr>
                <w:color w:val="auto"/>
                <w:sz w:val="24"/>
                <w:szCs w:val="24"/>
              </w:rPr>
            </w:pPr>
            <w:r w:rsidRPr="00067942">
              <w:rPr>
                <w:color w:val="auto"/>
                <w:sz w:val="24"/>
                <w:szCs w:val="24"/>
                <w:lang w:bidi="en-US"/>
              </w:rPr>
              <w:t>Chi cục</w:t>
            </w:r>
          </w:p>
        </w:tc>
        <w:tc>
          <w:tcPr>
            <w:tcW w:w="1965" w:type="dxa"/>
            <w:vAlign w:val="center"/>
          </w:tcPr>
          <w:p w14:paraId="337AFC66"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10319BDD"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5A3539B6" w14:textId="77777777" w:rsidR="007329FE" w:rsidRPr="00067942" w:rsidRDefault="007329FE" w:rsidP="00B74B7F">
            <w:pPr>
              <w:rPr>
                <w:rFonts w:ascii="Times New Roman" w:hAnsi="Times New Roman" w:cs="Times New Roman"/>
                <w:color w:val="auto"/>
              </w:rPr>
            </w:pPr>
            <w:r w:rsidRPr="00067942">
              <w:rPr>
                <w:rFonts w:ascii="Times New Roman" w:hAnsi="Times New Roman" w:cs="Times New Roman"/>
                <w:color w:val="auto"/>
                <w:lang w:val="en-US"/>
              </w:rPr>
              <w:t>Phòng Nghiệp vụ</w:t>
            </w:r>
          </w:p>
        </w:tc>
        <w:tc>
          <w:tcPr>
            <w:tcW w:w="1469" w:type="dxa"/>
            <w:vAlign w:val="center"/>
          </w:tcPr>
          <w:p w14:paraId="46F3DF72"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Quý IV</w:t>
            </w:r>
          </w:p>
        </w:tc>
        <w:tc>
          <w:tcPr>
            <w:tcW w:w="1382" w:type="dxa"/>
            <w:vAlign w:val="center"/>
          </w:tcPr>
          <w:p w14:paraId="14CFFA93" w14:textId="77777777" w:rsidR="007329FE" w:rsidRPr="00067942" w:rsidRDefault="007329FE" w:rsidP="00B74B7F">
            <w:pPr>
              <w:rPr>
                <w:rFonts w:ascii="Times New Roman" w:hAnsi="Times New Roman" w:cs="Times New Roman"/>
                <w:color w:val="auto"/>
              </w:rPr>
            </w:pPr>
          </w:p>
        </w:tc>
      </w:tr>
      <w:tr w:rsidR="00067942" w:rsidRPr="00067942" w14:paraId="6E56DF2F" w14:textId="77777777" w:rsidTr="00B74B7F">
        <w:trPr>
          <w:trHeight w:val="472"/>
        </w:trPr>
        <w:tc>
          <w:tcPr>
            <w:tcW w:w="846" w:type="dxa"/>
            <w:vAlign w:val="center"/>
          </w:tcPr>
          <w:p w14:paraId="06FAA8C7"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II</w:t>
            </w:r>
          </w:p>
        </w:tc>
        <w:tc>
          <w:tcPr>
            <w:tcW w:w="4819" w:type="dxa"/>
            <w:vAlign w:val="center"/>
          </w:tcPr>
          <w:p w14:paraId="59298560" w14:textId="77777777" w:rsidR="007329FE" w:rsidRPr="00067942" w:rsidRDefault="007329FE" w:rsidP="00B74B7F">
            <w:pPr>
              <w:jc w:val="both"/>
              <w:rPr>
                <w:rFonts w:ascii="Times New Roman" w:hAnsi="Times New Roman" w:cs="Times New Roman"/>
                <w:color w:val="auto"/>
                <w:lang w:val="en-US"/>
              </w:rPr>
            </w:pPr>
            <w:r w:rsidRPr="00067942">
              <w:rPr>
                <w:rFonts w:ascii="Times New Roman" w:hAnsi="Times New Roman" w:cs="Times New Roman"/>
                <w:b/>
                <w:bCs/>
                <w:color w:val="auto"/>
              </w:rPr>
              <w:t>CẢI CÁCH TH</w:t>
            </w:r>
            <w:r w:rsidRPr="00067942">
              <w:rPr>
                <w:rFonts w:ascii="Times New Roman" w:hAnsi="Times New Roman" w:cs="Times New Roman"/>
                <w:b/>
                <w:bCs/>
                <w:color w:val="auto"/>
                <w:lang w:val="en-US"/>
              </w:rPr>
              <w:t>Ể</w:t>
            </w:r>
            <w:r w:rsidRPr="00067942">
              <w:rPr>
                <w:rFonts w:ascii="Times New Roman" w:hAnsi="Times New Roman" w:cs="Times New Roman"/>
                <w:b/>
                <w:bCs/>
                <w:color w:val="auto"/>
              </w:rPr>
              <w:t xml:space="preserve"> CH</w:t>
            </w:r>
            <w:r w:rsidRPr="00067942">
              <w:rPr>
                <w:rFonts w:ascii="Times New Roman" w:hAnsi="Times New Roman" w:cs="Times New Roman"/>
                <w:b/>
                <w:bCs/>
                <w:color w:val="auto"/>
                <w:lang w:val="en-US"/>
              </w:rPr>
              <w:t>Ế</w:t>
            </w:r>
          </w:p>
        </w:tc>
        <w:tc>
          <w:tcPr>
            <w:tcW w:w="2208" w:type="dxa"/>
            <w:vAlign w:val="center"/>
          </w:tcPr>
          <w:p w14:paraId="28EE9EB9" w14:textId="77777777" w:rsidR="007329FE" w:rsidRPr="00067942" w:rsidRDefault="007329FE" w:rsidP="00B74B7F">
            <w:pPr>
              <w:rPr>
                <w:rFonts w:ascii="Times New Roman" w:hAnsi="Times New Roman" w:cs="Times New Roman"/>
                <w:color w:val="auto"/>
              </w:rPr>
            </w:pPr>
          </w:p>
        </w:tc>
        <w:tc>
          <w:tcPr>
            <w:tcW w:w="1965" w:type="dxa"/>
            <w:vAlign w:val="center"/>
          </w:tcPr>
          <w:p w14:paraId="654BF9CB" w14:textId="77777777" w:rsidR="007329FE" w:rsidRPr="00067942" w:rsidRDefault="007329FE" w:rsidP="00B74B7F">
            <w:pPr>
              <w:rPr>
                <w:rFonts w:ascii="Times New Roman" w:hAnsi="Times New Roman" w:cs="Times New Roman"/>
                <w:color w:val="auto"/>
              </w:rPr>
            </w:pPr>
          </w:p>
        </w:tc>
        <w:tc>
          <w:tcPr>
            <w:tcW w:w="2157" w:type="dxa"/>
            <w:vAlign w:val="center"/>
          </w:tcPr>
          <w:p w14:paraId="2EBAD1BD" w14:textId="77777777" w:rsidR="007329FE" w:rsidRPr="00067942" w:rsidRDefault="007329FE" w:rsidP="00B74B7F">
            <w:pPr>
              <w:rPr>
                <w:rFonts w:ascii="Times New Roman" w:hAnsi="Times New Roman" w:cs="Times New Roman"/>
                <w:color w:val="auto"/>
              </w:rPr>
            </w:pPr>
          </w:p>
        </w:tc>
        <w:tc>
          <w:tcPr>
            <w:tcW w:w="1469" w:type="dxa"/>
            <w:vAlign w:val="center"/>
          </w:tcPr>
          <w:p w14:paraId="500D1634" w14:textId="77777777" w:rsidR="007329FE" w:rsidRPr="00067942" w:rsidRDefault="007329FE" w:rsidP="00B74B7F">
            <w:pPr>
              <w:jc w:val="center"/>
              <w:rPr>
                <w:rFonts w:ascii="Times New Roman" w:hAnsi="Times New Roman" w:cs="Times New Roman"/>
                <w:color w:val="auto"/>
              </w:rPr>
            </w:pPr>
          </w:p>
        </w:tc>
        <w:tc>
          <w:tcPr>
            <w:tcW w:w="1382" w:type="dxa"/>
            <w:vAlign w:val="center"/>
          </w:tcPr>
          <w:p w14:paraId="21199ADD" w14:textId="77777777" w:rsidR="007329FE" w:rsidRPr="00067942" w:rsidRDefault="007329FE" w:rsidP="00B74B7F">
            <w:pPr>
              <w:rPr>
                <w:rFonts w:ascii="Times New Roman" w:hAnsi="Times New Roman" w:cs="Times New Roman"/>
                <w:color w:val="auto"/>
              </w:rPr>
            </w:pPr>
          </w:p>
        </w:tc>
      </w:tr>
      <w:tr w:rsidR="00067942" w:rsidRPr="00067942" w14:paraId="0BB04446" w14:textId="77777777" w:rsidTr="00B74B7F">
        <w:trPr>
          <w:trHeight w:val="1196"/>
        </w:trPr>
        <w:tc>
          <w:tcPr>
            <w:tcW w:w="846" w:type="dxa"/>
            <w:vAlign w:val="center"/>
          </w:tcPr>
          <w:p w14:paraId="15BCF22E"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1</w:t>
            </w:r>
          </w:p>
        </w:tc>
        <w:tc>
          <w:tcPr>
            <w:tcW w:w="4819" w:type="dxa"/>
            <w:vAlign w:val="center"/>
          </w:tcPr>
          <w:p w14:paraId="0CA39BF7" w14:textId="77777777" w:rsidR="007329FE" w:rsidRPr="00067942" w:rsidRDefault="007329FE" w:rsidP="00B93BF8">
            <w:pPr>
              <w:jc w:val="both"/>
              <w:rPr>
                <w:rFonts w:ascii="Times New Roman" w:hAnsi="Times New Roman" w:cs="Times New Roman"/>
                <w:color w:val="auto"/>
              </w:rPr>
            </w:pPr>
            <w:r w:rsidRPr="00067942">
              <w:rPr>
                <w:rFonts w:ascii="Times New Roman" w:hAnsi="Times New Roman" w:cs="Times New Roman"/>
                <w:color w:val="auto"/>
                <w:lang w:val="en-US"/>
              </w:rPr>
              <w:t xml:space="preserve">Tham mưu </w:t>
            </w:r>
            <w:r w:rsidR="00B93BF8" w:rsidRPr="00067942">
              <w:rPr>
                <w:rFonts w:ascii="Times New Roman" w:hAnsi="Times New Roman" w:cs="Times New Roman"/>
                <w:color w:val="auto"/>
                <w:lang w:val="en-US"/>
              </w:rPr>
              <w:t>ban hành</w:t>
            </w:r>
            <w:r w:rsidRPr="00067942">
              <w:rPr>
                <w:rFonts w:ascii="Times New Roman" w:hAnsi="Times New Roman" w:cs="Times New Roman"/>
                <w:color w:val="auto"/>
                <w:lang w:val="en-US"/>
              </w:rPr>
              <w:t xml:space="preserve"> Quyết định phân công, phân cấp quản lý về an toàn thực phẩm thuộc lĩnh vực Y tế trên địa bàn tỉnh Quảng Trị</w:t>
            </w:r>
          </w:p>
        </w:tc>
        <w:tc>
          <w:tcPr>
            <w:tcW w:w="2208" w:type="dxa"/>
            <w:vAlign w:val="center"/>
          </w:tcPr>
          <w:p w14:paraId="7BA3109E"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Quyết định của UBND tỉnh</w:t>
            </w:r>
          </w:p>
        </w:tc>
        <w:tc>
          <w:tcPr>
            <w:tcW w:w="1965" w:type="dxa"/>
            <w:vAlign w:val="center"/>
          </w:tcPr>
          <w:p w14:paraId="39C17EF3"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Nghiệp vụ</w:t>
            </w:r>
          </w:p>
        </w:tc>
        <w:tc>
          <w:tcPr>
            <w:tcW w:w="2157" w:type="dxa"/>
            <w:vAlign w:val="center"/>
          </w:tcPr>
          <w:p w14:paraId="4F300C5D"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1469" w:type="dxa"/>
            <w:vAlign w:val="center"/>
          </w:tcPr>
          <w:p w14:paraId="01572EB2" w14:textId="77777777" w:rsidR="007329FE" w:rsidRPr="00067942" w:rsidRDefault="007329FE" w:rsidP="00B93BF8">
            <w:pPr>
              <w:jc w:val="center"/>
              <w:rPr>
                <w:rFonts w:ascii="Times New Roman" w:hAnsi="Times New Roman" w:cs="Times New Roman"/>
                <w:color w:val="auto"/>
                <w:lang w:val="en-US"/>
              </w:rPr>
            </w:pPr>
            <w:r w:rsidRPr="00067942">
              <w:rPr>
                <w:rFonts w:ascii="Times New Roman" w:hAnsi="Times New Roman" w:cs="Times New Roman"/>
                <w:color w:val="auto"/>
                <w:lang w:val="en-US"/>
              </w:rPr>
              <w:t>Quý</w:t>
            </w:r>
            <w:r w:rsidR="00B93BF8" w:rsidRPr="00067942">
              <w:rPr>
                <w:rFonts w:ascii="Times New Roman" w:hAnsi="Times New Roman" w:cs="Times New Roman"/>
                <w:color w:val="auto"/>
                <w:lang w:val="en-US"/>
              </w:rPr>
              <w:t xml:space="preserve"> </w:t>
            </w:r>
            <w:r w:rsidRPr="00067942">
              <w:rPr>
                <w:rFonts w:ascii="Times New Roman" w:hAnsi="Times New Roman" w:cs="Times New Roman"/>
                <w:color w:val="auto"/>
                <w:lang w:val="en-US"/>
              </w:rPr>
              <w:t>I</w:t>
            </w:r>
            <w:r w:rsidR="00B93BF8" w:rsidRPr="00067942">
              <w:rPr>
                <w:rFonts w:ascii="Times New Roman" w:hAnsi="Times New Roman" w:cs="Times New Roman"/>
                <w:color w:val="auto"/>
                <w:lang w:val="en-US"/>
              </w:rPr>
              <w:t>/2021</w:t>
            </w:r>
          </w:p>
        </w:tc>
        <w:tc>
          <w:tcPr>
            <w:tcW w:w="1382" w:type="dxa"/>
            <w:vAlign w:val="center"/>
          </w:tcPr>
          <w:p w14:paraId="08A70D27" w14:textId="77777777" w:rsidR="007329FE" w:rsidRPr="00067942" w:rsidRDefault="007329FE" w:rsidP="00B74B7F">
            <w:pPr>
              <w:rPr>
                <w:rFonts w:ascii="Times New Roman" w:hAnsi="Times New Roman" w:cs="Times New Roman"/>
                <w:color w:val="auto"/>
              </w:rPr>
            </w:pPr>
          </w:p>
        </w:tc>
      </w:tr>
      <w:tr w:rsidR="00067942" w:rsidRPr="00067942" w14:paraId="0CCB0132" w14:textId="77777777" w:rsidTr="00B74B7F">
        <w:trPr>
          <w:trHeight w:val="786"/>
        </w:trPr>
        <w:tc>
          <w:tcPr>
            <w:tcW w:w="846" w:type="dxa"/>
            <w:vAlign w:val="center"/>
          </w:tcPr>
          <w:p w14:paraId="0437EBC4"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2</w:t>
            </w:r>
          </w:p>
        </w:tc>
        <w:tc>
          <w:tcPr>
            <w:tcW w:w="4819" w:type="dxa"/>
            <w:vAlign w:val="center"/>
          </w:tcPr>
          <w:p w14:paraId="705C6E1E" w14:textId="77777777" w:rsidR="007329FE" w:rsidRPr="00067942" w:rsidRDefault="007329FE" w:rsidP="00B74B7F">
            <w:pPr>
              <w:jc w:val="both"/>
              <w:rPr>
                <w:rFonts w:ascii="Times New Roman" w:hAnsi="Times New Roman" w:cs="Times New Roman"/>
                <w:color w:val="auto"/>
                <w:lang w:val="en-US"/>
              </w:rPr>
            </w:pPr>
            <w:r w:rsidRPr="00067942">
              <w:rPr>
                <w:rFonts w:ascii="Times New Roman" w:hAnsi="Times New Roman" w:cs="Times New Roman"/>
                <w:color w:val="auto"/>
                <w:lang w:val="en-US"/>
              </w:rPr>
              <w:t>Rà soát, kiểm tra, xử lý văn bản quy phạm pháp luật thuộc lĩnh vực ATTP</w:t>
            </w:r>
          </w:p>
        </w:tc>
        <w:tc>
          <w:tcPr>
            <w:tcW w:w="2208" w:type="dxa"/>
            <w:vAlign w:val="center"/>
          </w:tcPr>
          <w:p w14:paraId="24F96807"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Công văn của Chi cục</w:t>
            </w:r>
          </w:p>
        </w:tc>
        <w:tc>
          <w:tcPr>
            <w:tcW w:w="1965" w:type="dxa"/>
            <w:vAlign w:val="center"/>
          </w:tcPr>
          <w:p w14:paraId="0F189ECD" w14:textId="77777777" w:rsidR="007329FE" w:rsidRPr="00067942" w:rsidRDefault="007329FE" w:rsidP="00B74B7F">
            <w:pPr>
              <w:rPr>
                <w:rFonts w:ascii="Times New Roman" w:hAnsi="Times New Roman" w:cs="Times New Roman"/>
                <w:color w:val="auto"/>
              </w:rPr>
            </w:pPr>
            <w:r w:rsidRPr="00067942">
              <w:rPr>
                <w:rFonts w:ascii="Times New Roman" w:hAnsi="Times New Roman" w:cs="Times New Roman"/>
                <w:color w:val="auto"/>
                <w:lang w:val="en-US"/>
              </w:rPr>
              <w:t>Phòng HCTH</w:t>
            </w:r>
          </w:p>
        </w:tc>
        <w:tc>
          <w:tcPr>
            <w:tcW w:w="2157" w:type="dxa"/>
            <w:vAlign w:val="center"/>
          </w:tcPr>
          <w:p w14:paraId="3E90D22C"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54DBC88F"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Nghiệp vụ</w:t>
            </w:r>
          </w:p>
        </w:tc>
        <w:tc>
          <w:tcPr>
            <w:tcW w:w="1469" w:type="dxa"/>
            <w:vAlign w:val="center"/>
          </w:tcPr>
          <w:p w14:paraId="0EAA0958"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Thường xuyên</w:t>
            </w:r>
          </w:p>
        </w:tc>
        <w:tc>
          <w:tcPr>
            <w:tcW w:w="1382" w:type="dxa"/>
            <w:vAlign w:val="center"/>
          </w:tcPr>
          <w:p w14:paraId="2C351DF5" w14:textId="77777777" w:rsidR="007329FE" w:rsidRPr="00067942" w:rsidRDefault="007329FE" w:rsidP="00B74B7F">
            <w:pPr>
              <w:rPr>
                <w:rFonts w:ascii="Times New Roman" w:hAnsi="Times New Roman" w:cs="Times New Roman"/>
                <w:color w:val="auto"/>
              </w:rPr>
            </w:pPr>
          </w:p>
        </w:tc>
      </w:tr>
      <w:tr w:rsidR="00067942" w:rsidRPr="00067942" w14:paraId="32E19230" w14:textId="77777777" w:rsidTr="00B74B7F">
        <w:trPr>
          <w:trHeight w:val="472"/>
        </w:trPr>
        <w:tc>
          <w:tcPr>
            <w:tcW w:w="846" w:type="dxa"/>
            <w:vAlign w:val="center"/>
          </w:tcPr>
          <w:p w14:paraId="62F98FB0" w14:textId="77777777" w:rsidR="007329FE" w:rsidRPr="00067942" w:rsidRDefault="007329FE" w:rsidP="00B74B7F">
            <w:pPr>
              <w:jc w:val="center"/>
              <w:rPr>
                <w:rFonts w:ascii="Times New Roman" w:hAnsi="Times New Roman" w:cs="Times New Roman"/>
                <w:b/>
                <w:bCs/>
                <w:color w:val="auto"/>
              </w:rPr>
            </w:pPr>
            <w:r w:rsidRPr="00067942">
              <w:rPr>
                <w:rFonts w:ascii="Times New Roman" w:hAnsi="Times New Roman" w:cs="Times New Roman"/>
                <w:b/>
                <w:bCs/>
                <w:color w:val="auto"/>
              </w:rPr>
              <w:t>III</w:t>
            </w:r>
          </w:p>
        </w:tc>
        <w:tc>
          <w:tcPr>
            <w:tcW w:w="4819" w:type="dxa"/>
            <w:vAlign w:val="center"/>
          </w:tcPr>
          <w:p w14:paraId="1B0A3971" w14:textId="77777777" w:rsidR="007329FE" w:rsidRPr="00067942" w:rsidRDefault="007329FE" w:rsidP="00B74B7F">
            <w:pPr>
              <w:jc w:val="both"/>
              <w:rPr>
                <w:rFonts w:ascii="Times New Roman" w:hAnsi="Times New Roman" w:cs="Times New Roman"/>
                <w:b/>
                <w:bCs/>
                <w:color w:val="auto"/>
              </w:rPr>
            </w:pPr>
            <w:r w:rsidRPr="00067942">
              <w:rPr>
                <w:rFonts w:ascii="Times New Roman" w:hAnsi="Times New Roman" w:cs="Times New Roman"/>
                <w:b/>
                <w:bCs/>
                <w:color w:val="auto"/>
              </w:rPr>
              <w:t>C</w:t>
            </w:r>
            <w:r w:rsidRPr="00067942">
              <w:rPr>
                <w:rFonts w:ascii="Times New Roman" w:hAnsi="Times New Roman" w:cs="Times New Roman"/>
                <w:b/>
                <w:bCs/>
                <w:color w:val="auto"/>
                <w:lang w:val="en-US"/>
              </w:rPr>
              <w:t>Ả</w:t>
            </w:r>
            <w:r w:rsidRPr="00067942">
              <w:rPr>
                <w:rFonts w:ascii="Times New Roman" w:hAnsi="Times New Roman" w:cs="Times New Roman"/>
                <w:b/>
                <w:bCs/>
                <w:color w:val="auto"/>
              </w:rPr>
              <w:t>I CÁCH THỦ TỤC HÀNH CHÍNH</w:t>
            </w:r>
          </w:p>
        </w:tc>
        <w:tc>
          <w:tcPr>
            <w:tcW w:w="2208" w:type="dxa"/>
            <w:vAlign w:val="center"/>
          </w:tcPr>
          <w:p w14:paraId="724A6A1B" w14:textId="77777777" w:rsidR="007329FE" w:rsidRPr="00067942" w:rsidRDefault="007329FE" w:rsidP="00B74B7F">
            <w:pPr>
              <w:rPr>
                <w:rFonts w:ascii="Times New Roman" w:hAnsi="Times New Roman" w:cs="Times New Roman"/>
                <w:color w:val="auto"/>
              </w:rPr>
            </w:pPr>
          </w:p>
        </w:tc>
        <w:tc>
          <w:tcPr>
            <w:tcW w:w="1965" w:type="dxa"/>
            <w:vAlign w:val="center"/>
          </w:tcPr>
          <w:p w14:paraId="2BD587A5" w14:textId="77777777" w:rsidR="007329FE" w:rsidRPr="00067942" w:rsidRDefault="007329FE" w:rsidP="00B74B7F">
            <w:pPr>
              <w:rPr>
                <w:rFonts w:ascii="Times New Roman" w:hAnsi="Times New Roman" w:cs="Times New Roman"/>
                <w:color w:val="auto"/>
              </w:rPr>
            </w:pPr>
          </w:p>
        </w:tc>
        <w:tc>
          <w:tcPr>
            <w:tcW w:w="2157" w:type="dxa"/>
            <w:vAlign w:val="center"/>
          </w:tcPr>
          <w:p w14:paraId="39C185E8" w14:textId="77777777" w:rsidR="007329FE" w:rsidRPr="00067942" w:rsidRDefault="007329FE" w:rsidP="00B74B7F">
            <w:pPr>
              <w:rPr>
                <w:rFonts w:ascii="Times New Roman" w:hAnsi="Times New Roman" w:cs="Times New Roman"/>
                <w:color w:val="auto"/>
              </w:rPr>
            </w:pPr>
          </w:p>
        </w:tc>
        <w:tc>
          <w:tcPr>
            <w:tcW w:w="1469" w:type="dxa"/>
            <w:vAlign w:val="center"/>
          </w:tcPr>
          <w:p w14:paraId="503ADB43" w14:textId="77777777" w:rsidR="007329FE" w:rsidRPr="00067942" w:rsidRDefault="007329FE" w:rsidP="00B74B7F">
            <w:pPr>
              <w:jc w:val="center"/>
              <w:rPr>
                <w:rFonts w:ascii="Times New Roman" w:hAnsi="Times New Roman" w:cs="Times New Roman"/>
                <w:color w:val="auto"/>
              </w:rPr>
            </w:pPr>
          </w:p>
        </w:tc>
        <w:tc>
          <w:tcPr>
            <w:tcW w:w="1382" w:type="dxa"/>
            <w:vAlign w:val="center"/>
          </w:tcPr>
          <w:p w14:paraId="7CFA8C34" w14:textId="77777777" w:rsidR="007329FE" w:rsidRPr="00067942" w:rsidRDefault="007329FE" w:rsidP="00B74B7F">
            <w:pPr>
              <w:rPr>
                <w:rFonts w:ascii="Times New Roman" w:hAnsi="Times New Roman" w:cs="Times New Roman"/>
                <w:color w:val="auto"/>
              </w:rPr>
            </w:pPr>
          </w:p>
        </w:tc>
      </w:tr>
      <w:tr w:rsidR="00067942" w:rsidRPr="00067942" w14:paraId="218C268A" w14:textId="77777777" w:rsidTr="00B74B7F">
        <w:trPr>
          <w:trHeight w:val="363"/>
        </w:trPr>
        <w:tc>
          <w:tcPr>
            <w:tcW w:w="846" w:type="dxa"/>
            <w:vAlign w:val="center"/>
          </w:tcPr>
          <w:p w14:paraId="12B2197A"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1</w:t>
            </w:r>
          </w:p>
        </w:tc>
        <w:tc>
          <w:tcPr>
            <w:tcW w:w="4819" w:type="dxa"/>
            <w:vAlign w:val="center"/>
          </w:tcPr>
          <w:p w14:paraId="55880F39" w14:textId="77777777" w:rsidR="007329FE" w:rsidRPr="00067942" w:rsidRDefault="007329FE" w:rsidP="00B93BF8">
            <w:pPr>
              <w:pStyle w:val="Other0"/>
              <w:shd w:val="clear" w:color="auto" w:fill="auto"/>
              <w:spacing w:after="0" w:line="252" w:lineRule="auto"/>
              <w:ind w:firstLine="0"/>
              <w:rPr>
                <w:color w:val="auto"/>
                <w:sz w:val="24"/>
                <w:szCs w:val="24"/>
              </w:rPr>
            </w:pPr>
            <w:r w:rsidRPr="00067942">
              <w:rPr>
                <w:color w:val="auto"/>
                <w:sz w:val="24"/>
                <w:szCs w:val="24"/>
              </w:rPr>
              <w:t>Rà soát, đơn giản hóa</w:t>
            </w:r>
            <w:r w:rsidR="00B93BF8" w:rsidRPr="00067942">
              <w:rPr>
                <w:color w:val="auto"/>
                <w:sz w:val="24"/>
                <w:szCs w:val="24"/>
              </w:rPr>
              <w:t xml:space="preserve"> quy định, thủ tục hành chính</w:t>
            </w:r>
          </w:p>
        </w:tc>
        <w:tc>
          <w:tcPr>
            <w:tcW w:w="2208" w:type="dxa"/>
            <w:vAlign w:val="center"/>
          </w:tcPr>
          <w:p w14:paraId="5FBCD67F" w14:textId="77777777" w:rsidR="007329FE" w:rsidRPr="00067942" w:rsidRDefault="00B93BF8" w:rsidP="00B74B7F">
            <w:pPr>
              <w:pStyle w:val="Other0"/>
              <w:shd w:val="clear" w:color="auto" w:fill="auto"/>
              <w:spacing w:before="140" w:after="0" w:line="240" w:lineRule="auto"/>
              <w:ind w:firstLine="0"/>
              <w:rPr>
                <w:color w:val="auto"/>
                <w:sz w:val="24"/>
                <w:szCs w:val="24"/>
              </w:rPr>
            </w:pPr>
            <w:r w:rsidRPr="00067942">
              <w:rPr>
                <w:color w:val="auto"/>
              </w:rPr>
              <w:t>Công văn của Chi cục</w:t>
            </w:r>
          </w:p>
        </w:tc>
        <w:tc>
          <w:tcPr>
            <w:tcW w:w="1965" w:type="dxa"/>
            <w:vAlign w:val="center"/>
          </w:tcPr>
          <w:p w14:paraId="6A7DA957" w14:textId="77777777" w:rsidR="007329FE" w:rsidRPr="00067942" w:rsidRDefault="007329FE" w:rsidP="00B74B7F">
            <w:pPr>
              <w:pStyle w:val="Other0"/>
              <w:shd w:val="clear" w:color="auto" w:fill="auto"/>
              <w:tabs>
                <w:tab w:val="left" w:pos="158"/>
              </w:tabs>
              <w:spacing w:after="0" w:line="252" w:lineRule="auto"/>
              <w:ind w:firstLine="0"/>
              <w:rPr>
                <w:color w:val="auto"/>
                <w:sz w:val="24"/>
                <w:szCs w:val="24"/>
              </w:rPr>
            </w:pPr>
            <w:r w:rsidRPr="00067942">
              <w:rPr>
                <w:color w:val="auto"/>
                <w:sz w:val="24"/>
                <w:szCs w:val="24"/>
              </w:rPr>
              <w:t>Phòng Nghiệp vụ</w:t>
            </w:r>
          </w:p>
        </w:tc>
        <w:tc>
          <w:tcPr>
            <w:tcW w:w="2157" w:type="dxa"/>
            <w:vAlign w:val="center"/>
          </w:tcPr>
          <w:p w14:paraId="71D65B53"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HCTH</w:t>
            </w:r>
          </w:p>
          <w:p w14:paraId="477A6E7F"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Thanh tra</w:t>
            </w:r>
          </w:p>
        </w:tc>
        <w:tc>
          <w:tcPr>
            <w:tcW w:w="1469" w:type="dxa"/>
            <w:vAlign w:val="center"/>
          </w:tcPr>
          <w:p w14:paraId="3EEDD4FB"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451068AA" w14:textId="77777777" w:rsidR="007329FE" w:rsidRPr="00067942" w:rsidRDefault="007329FE" w:rsidP="00B74B7F">
            <w:pPr>
              <w:rPr>
                <w:rFonts w:ascii="Times New Roman" w:hAnsi="Times New Roman" w:cs="Times New Roman"/>
                <w:color w:val="auto"/>
              </w:rPr>
            </w:pPr>
          </w:p>
        </w:tc>
      </w:tr>
      <w:tr w:rsidR="00067942" w:rsidRPr="00067942" w14:paraId="269843DF" w14:textId="77777777" w:rsidTr="00B74B7F">
        <w:trPr>
          <w:trHeight w:val="472"/>
        </w:trPr>
        <w:tc>
          <w:tcPr>
            <w:tcW w:w="846" w:type="dxa"/>
            <w:vAlign w:val="center"/>
          </w:tcPr>
          <w:p w14:paraId="18AF3B60"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lastRenderedPageBreak/>
              <w:t>2</w:t>
            </w:r>
          </w:p>
        </w:tc>
        <w:tc>
          <w:tcPr>
            <w:tcW w:w="4819" w:type="dxa"/>
            <w:vAlign w:val="center"/>
          </w:tcPr>
          <w:p w14:paraId="1585910B" w14:textId="77777777" w:rsidR="007329FE" w:rsidRPr="00067942" w:rsidRDefault="00B93BF8" w:rsidP="00AE0C42">
            <w:pPr>
              <w:pStyle w:val="Other0"/>
              <w:shd w:val="clear" w:color="auto" w:fill="auto"/>
              <w:spacing w:after="0" w:line="254" w:lineRule="auto"/>
              <w:ind w:firstLine="0"/>
              <w:rPr>
                <w:color w:val="auto"/>
                <w:sz w:val="24"/>
                <w:szCs w:val="24"/>
              </w:rPr>
            </w:pPr>
            <w:r w:rsidRPr="00067942">
              <w:rPr>
                <w:color w:val="auto"/>
                <w:sz w:val="24"/>
                <w:szCs w:val="24"/>
              </w:rPr>
              <w:t xml:space="preserve">Công khai các TTHC lĩnh vực ATTP trên  trang </w:t>
            </w:r>
            <w:r w:rsidR="00AE0C42" w:rsidRPr="00067942">
              <w:rPr>
                <w:color w:val="auto"/>
                <w:sz w:val="24"/>
                <w:szCs w:val="24"/>
              </w:rPr>
              <w:t>thông tin điện tử của Chi cục (wedsite)</w:t>
            </w:r>
            <w:r w:rsidRPr="00067942">
              <w:rPr>
                <w:color w:val="auto"/>
                <w:sz w:val="24"/>
                <w:szCs w:val="24"/>
              </w:rPr>
              <w:t xml:space="preserve"> và Bộ phận TN&amp;TKQ “một cửa” Sở Y tế (tại Trung tâm Phục vụ hành chính công tỉnh)</w:t>
            </w:r>
          </w:p>
        </w:tc>
        <w:tc>
          <w:tcPr>
            <w:tcW w:w="2208" w:type="dxa"/>
            <w:vAlign w:val="center"/>
          </w:tcPr>
          <w:p w14:paraId="401A0B31" w14:textId="77777777" w:rsidR="007329FE" w:rsidRPr="00067942" w:rsidRDefault="00AE0C42" w:rsidP="00AE0C42">
            <w:pPr>
              <w:pStyle w:val="Other0"/>
              <w:shd w:val="clear" w:color="auto" w:fill="auto"/>
              <w:spacing w:after="0" w:line="240" w:lineRule="auto"/>
              <w:ind w:firstLine="0"/>
              <w:jc w:val="center"/>
              <w:rPr>
                <w:color w:val="auto"/>
                <w:sz w:val="24"/>
                <w:szCs w:val="24"/>
              </w:rPr>
            </w:pPr>
            <w:r w:rsidRPr="00067942">
              <w:rPr>
                <w:color w:val="auto"/>
                <w:sz w:val="24"/>
                <w:szCs w:val="24"/>
              </w:rPr>
              <w:t>Các TTHC được công khai</w:t>
            </w:r>
          </w:p>
        </w:tc>
        <w:tc>
          <w:tcPr>
            <w:tcW w:w="1965" w:type="dxa"/>
            <w:vAlign w:val="center"/>
          </w:tcPr>
          <w:p w14:paraId="422C397B" w14:textId="77777777" w:rsidR="007329FE" w:rsidRPr="00067942" w:rsidRDefault="00AE0C42" w:rsidP="00B74B7F">
            <w:pPr>
              <w:pStyle w:val="Other0"/>
              <w:shd w:val="clear" w:color="auto" w:fill="auto"/>
              <w:tabs>
                <w:tab w:val="left" w:pos="158"/>
              </w:tabs>
              <w:spacing w:after="0" w:line="252" w:lineRule="auto"/>
              <w:ind w:firstLine="0"/>
              <w:rPr>
                <w:color w:val="auto"/>
                <w:sz w:val="24"/>
                <w:szCs w:val="24"/>
              </w:rPr>
            </w:pPr>
            <w:r w:rsidRPr="00067942">
              <w:rPr>
                <w:color w:val="auto"/>
                <w:sz w:val="24"/>
                <w:szCs w:val="24"/>
              </w:rPr>
              <w:t>Phòng Nghiệp vụ</w:t>
            </w:r>
          </w:p>
        </w:tc>
        <w:tc>
          <w:tcPr>
            <w:tcW w:w="2157" w:type="dxa"/>
            <w:vAlign w:val="center"/>
          </w:tcPr>
          <w:p w14:paraId="35A605FE" w14:textId="77777777" w:rsidR="007329FE" w:rsidRPr="00067942" w:rsidRDefault="00AE0C42" w:rsidP="00B74B7F">
            <w:pPr>
              <w:pStyle w:val="Other0"/>
              <w:shd w:val="clear" w:color="auto" w:fill="auto"/>
              <w:spacing w:after="0" w:line="254" w:lineRule="auto"/>
              <w:ind w:firstLine="0"/>
              <w:rPr>
                <w:color w:val="auto"/>
                <w:sz w:val="24"/>
                <w:szCs w:val="24"/>
              </w:rPr>
            </w:pPr>
            <w:r w:rsidRPr="00067942">
              <w:rPr>
                <w:color w:val="auto"/>
                <w:sz w:val="24"/>
                <w:szCs w:val="24"/>
              </w:rPr>
              <w:t>Phòng HCTH</w:t>
            </w:r>
          </w:p>
          <w:p w14:paraId="3D40A0BD" w14:textId="77777777" w:rsidR="00AE0C42" w:rsidRPr="00067942" w:rsidRDefault="00AE0C42" w:rsidP="00B74B7F">
            <w:pPr>
              <w:pStyle w:val="Other0"/>
              <w:shd w:val="clear" w:color="auto" w:fill="auto"/>
              <w:spacing w:after="0" w:line="254" w:lineRule="auto"/>
              <w:ind w:firstLine="0"/>
              <w:rPr>
                <w:color w:val="auto"/>
                <w:sz w:val="24"/>
                <w:szCs w:val="24"/>
              </w:rPr>
            </w:pPr>
            <w:r w:rsidRPr="00067942">
              <w:rPr>
                <w:color w:val="auto"/>
                <w:sz w:val="24"/>
                <w:szCs w:val="24"/>
              </w:rPr>
              <w:t>Phòng Thanh tra</w:t>
            </w:r>
          </w:p>
        </w:tc>
        <w:tc>
          <w:tcPr>
            <w:tcW w:w="1469" w:type="dxa"/>
            <w:vAlign w:val="center"/>
          </w:tcPr>
          <w:p w14:paraId="736346BA" w14:textId="77777777" w:rsidR="007329FE" w:rsidRPr="00067942" w:rsidRDefault="00AE0C42"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429D4621" w14:textId="77777777" w:rsidR="007329FE" w:rsidRPr="00067942" w:rsidRDefault="007329FE" w:rsidP="00B74B7F">
            <w:pPr>
              <w:rPr>
                <w:rFonts w:ascii="Times New Roman" w:hAnsi="Times New Roman" w:cs="Times New Roman"/>
                <w:color w:val="auto"/>
              </w:rPr>
            </w:pPr>
          </w:p>
        </w:tc>
      </w:tr>
      <w:tr w:rsidR="00067942" w:rsidRPr="00067942" w14:paraId="3CF178E6" w14:textId="77777777" w:rsidTr="00B74B7F">
        <w:trPr>
          <w:trHeight w:val="745"/>
        </w:trPr>
        <w:tc>
          <w:tcPr>
            <w:tcW w:w="846" w:type="dxa"/>
            <w:vAlign w:val="center"/>
          </w:tcPr>
          <w:p w14:paraId="3A707A5C"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3</w:t>
            </w:r>
          </w:p>
        </w:tc>
        <w:tc>
          <w:tcPr>
            <w:tcW w:w="4819" w:type="dxa"/>
            <w:vAlign w:val="center"/>
          </w:tcPr>
          <w:p w14:paraId="0812E5AE"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Tổ chức tự kiểm tra công tác kiểm soát TTHC tại Chi cục</w:t>
            </w:r>
          </w:p>
        </w:tc>
        <w:tc>
          <w:tcPr>
            <w:tcW w:w="2208" w:type="dxa"/>
            <w:vAlign w:val="center"/>
          </w:tcPr>
          <w:p w14:paraId="5801F7E9"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Báo cáo kết quả kiểm tra</w:t>
            </w:r>
          </w:p>
        </w:tc>
        <w:tc>
          <w:tcPr>
            <w:tcW w:w="1965" w:type="dxa"/>
            <w:vAlign w:val="center"/>
          </w:tcPr>
          <w:p w14:paraId="5E908C38"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6A6033BB"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07AD82A6" w14:textId="77777777" w:rsidR="007329FE" w:rsidRPr="00067942" w:rsidRDefault="007329FE" w:rsidP="00B74B7F">
            <w:pPr>
              <w:rPr>
                <w:rFonts w:ascii="Times New Roman" w:hAnsi="Times New Roman" w:cs="Times New Roman"/>
                <w:color w:val="auto"/>
              </w:rPr>
            </w:pPr>
            <w:r w:rsidRPr="00067942">
              <w:rPr>
                <w:rFonts w:ascii="Times New Roman" w:hAnsi="Times New Roman" w:cs="Times New Roman"/>
                <w:color w:val="auto"/>
                <w:lang w:val="en-US"/>
              </w:rPr>
              <w:t>Phòng Nghiệp vụ</w:t>
            </w:r>
          </w:p>
        </w:tc>
        <w:tc>
          <w:tcPr>
            <w:tcW w:w="1469" w:type="dxa"/>
            <w:vAlign w:val="center"/>
          </w:tcPr>
          <w:p w14:paraId="2679DB7F" w14:textId="77777777" w:rsidR="007329FE" w:rsidRPr="00067942" w:rsidRDefault="007329FE" w:rsidP="0041024D">
            <w:pPr>
              <w:pStyle w:val="Other0"/>
              <w:shd w:val="clear" w:color="auto" w:fill="auto"/>
              <w:spacing w:after="0" w:line="240" w:lineRule="auto"/>
              <w:ind w:firstLine="0"/>
              <w:jc w:val="center"/>
              <w:rPr>
                <w:color w:val="auto"/>
                <w:sz w:val="24"/>
                <w:szCs w:val="24"/>
              </w:rPr>
            </w:pPr>
            <w:r w:rsidRPr="00067942">
              <w:rPr>
                <w:color w:val="auto"/>
                <w:sz w:val="24"/>
                <w:szCs w:val="24"/>
              </w:rPr>
              <w:t xml:space="preserve">Quý II, </w:t>
            </w:r>
            <w:r w:rsidRPr="00067942">
              <w:rPr>
                <w:color w:val="auto"/>
                <w:sz w:val="24"/>
                <w:szCs w:val="24"/>
                <w:lang w:bidi="en-US"/>
              </w:rPr>
              <w:t>III/</w:t>
            </w:r>
            <w:r w:rsidRPr="00067942">
              <w:rPr>
                <w:color w:val="auto"/>
                <w:sz w:val="24"/>
                <w:szCs w:val="24"/>
              </w:rPr>
              <w:t>20</w:t>
            </w:r>
            <w:r w:rsidR="0041024D" w:rsidRPr="00067942">
              <w:rPr>
                <w:color w:val="auto"/>
                <w:sz w:val="24"/>
                <w:szCs w:val="24"/>
              </w:rPr>
              <w:t>21</w:t>
            </w:r>
          </w:p>
        </w:tc>
        <w:tc>
          <w:tcPr>
            <w:tcW w:w="1382" w:type="dxa"/>
            <w:vAlign w:val="center"/>
          </w:tcPr>
          <w:p w14:paraId="2BE64BAA" w14:textId="77777777" w:rsidR="007329FE" w:rsidRPr="00067942" w:rsidRDefault="007329FE" w:rsidP="00B74B7F">
            <w:pPr>
              <w:rPr>
                <w:rFonts w:ascii="Times New Roman" w:hAnsi="Times New Roman" w:cs="Times New Roman"/>
                <w:color w:val="auto"/>
              </w:rPr>
            </w:pPr>
          </w:p>
        </w:tc>
      </w:tr>
      <w:tr w:rsidR="00067942" w:rsidRPr="00067942" w14:paraId="23F1CA52" w14:textId="77777777" w:rsidTr="00B74B7F">
        <w:trPr>
          <w:trHeight w:val="699"/>
        </w:trPr>
        <w:tc>
          <w:tcPr>
            <w:tcW w:w="846" w:type="dxa"/>
            <w:vAlign w:val="center"/>
          </w:tcPr>
          <w:p w14:paraId="16B7D59E"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4</w:t>
            </w:r>
          </w:p>
        </w:tc>
        <w:tc>
          <w:tcPr>
            <w:tcW w:w="4819" w:type="dxa"/>
            <w:vAlign w:val="bottom"/>
          </w:tcPr>
          <w:p w14:paraId="258ABB82" w14:textId="77777777" w:rsidR="007329FE" w:rsidRPr="00067942" w:rsidRDefault="00B66F61" w:rsidP="00B74B7F">
            <w:pPr>
              <w:pStyle w:val="Other0"/>
              <w:shd w:val="clear" w:color="auto" w:fill="auto"/>
              <w:spacing w:after="0" w:line="254" w:lineRule="auto"/>
              <w:ind w:firstLine="0"/>
              <w:rPr>
                <w:color w:val="auto"/>
                <w:sz w:val="24"/>
                <w:szCs w:val="24"/>
              </w:rPr>
            </w:pPr>
            <w:r w:rsidRPr="00067942">
              <w:rPr>
                <w:color w:val="auto"/>
                <w:sz w:val="24"/>
                <w:szCs w:val="24"/>
              </w:rPr>
              <w:t>Tiếp nhận, xử lý phản ánh, kiến nghị của cá nhân, tổ chức về quy định thủ tục hành chính trong lĩnh vực ATTP trên địa bàn tỉnh Quảng Trị.</w:t>
            </w:r>
          </w:p>
        </w:tc>
        <w:tc>
          <w:tcPr>
            <w:tcW w:w="2208" w:type="dxa"/>
            <w:vAlign w:val="center"/>
          </w:tcPr>
          <w:p w14:paraId="56482B0A" w14:textId="77777777" w:rsidR="007329FE" w:rsidRPr="00067942" w:rsidRDefault="00B66F61" w:rsidP="00B74B7F">
            <w:pPr>
              <w:pStyle w:val="Other0"/>
              <w:shd w:val="clear" w:color="auto" w:fill="auto"/>
              <w:spacing w:after="0" w:line="240" w:lineRule="auto"/>
              <w:ind w:firstLine="0"/>
              <w:rPr>
                <w:color w:val="auto"/>
                <w:sz w:val="24"/>
                <w:szCs w:val="24"/>
              </w:rPr>
            </w:pPr>
            <w:r w:rsidRPr="00067942">
              <w:rPr>
                <w:color w:val="auto"/>
                <w:sz w:val="24"/>
                <w:szCs w:val="24"/>
              </w:rPr>
              <w:t>Báo cáo của Chi cục</w:t>
            </w:r>
          </w:p>
        </w:tc>
        <w:tc>
          <w:tcPr>
            <w:tcW w:w="1965" w:type="dxa"/>
            <w:vAlign w:val="center"/>
          </w:tcPr>
          <w:p w14:paraId="29A7FD0B" w14:textId="77777777" w:rsidR="007329FE" w:rsidRPr="00067942" w:rsidRDefault="00B66F61" w:rsidP="00B74B7F">
            <w:pPr>
              <w:pStyle w:val="Other0"/>
              <w:shd w:val="clear" w:color="auto" w:fill="auto"/>
              <w:tabs>
                <w:tab w:val="left" w:pos="158"/>
              </w:tabs>
              <w:spacing w:after="0" w:line="252" w:lineRule="auto"/>
              <w:ind w:firstLine="0"/>
              <w:rPr>
                <w:color w:val="auto"/>
                <w:sz w:val="24"/>
                <w:szCs w:val="24"/>
              </w:rPr>
            </w:pPr>
            <w:r w:rsidRPr="00067942">
              <w:rPr>
                <w:color w:val="auto"/>
                <w:sz w:val="24"/>
                <w:szCs w:val="24"/>
              </w:rPr>
              <w:t>Phòng Nghiệp vụ</w:t>
            </w:r>
          </w:p>
        </w:tc>
        <w:tc>
          <w:tcPr>
            <w:tcW w:w="2157" w:type="dxa"/>
            <w:vAlign w:val="center"/>
          </w:tcPr>
          <w:p w14:paraId="2CA363BE" w14:textId="77777777" w:rsidR="00B66F61" w:rsidRPr="00067942" w:rsidRDefault="00B66F61" w:rsidP="00B66F61">
            <w:pPr>
              <w:pStyle w:val="Other0"/>
              <w:shd w:val="clear" w:color="auto" w:fill="auto"/>
              <w:spacing w:after="0" w:line="254" w:lineRule="auto"/>
              <w:ind w:firstLine="0"/>
              <w:rPr>
                <w:color w:val="auto"/>
                <w:sz w:val="24"/>
                <w:szCs w:val="24"/>
              </w:rPr>
            </w:pPr>
            <w:r w:rsidRPr="00067942">
              <w:rPr>
                <w:color w:val="auto"/>
                <w:sz w:val="24"/>
                <w:szCs w:val="24"/>
              </w:rPr>
              <w:t>Phòng HCTH</w:t>
            </w:r>
          </w:p>
          <w:p w14:paraId="13363436" w14:textId="77777777" w:rsidR="007329FE" w:rsidRPr="00067942" w:rsidRDefault="00B66F61" w:rsidP="00B66F61">
            <w:pPr>
              <w:pStyle w:val="Other0"/>
              <w:shd w:val="clear" w:color="auto" w:fill="auto"/>
              <w:spacing w:after="0" w:line="254" w:lineRule="auto"/>
              <w:ind w:firstLine="0"/>
              <w:rPr>
                <w:color w:val="auto"/>
                <w:sz w:val="24"/>
                <w:szCs w:val="24"/>
              </w:rPr>
            </w:pPr>
            <w:r w:rsidRPr="00067942">
              <w:rPr>
                <w:color w:val="auto"/>
                <w:sz w:val="24"/>
                <w:szCs w:val="24"/>
              </w:rPr>
              <w:t>Phòng Thanh tra</w:t>
            </w:r>
          </w:p>
        </w:tc>
        <w:tc>
          <w:tcPr>
            <w:tcW w:w="1469" w:type="dxa"/>
            <w:vAlign w:val="center"/>
          </w:tcPr>
          <w:p w14:paraId="217DBA56" w14:textId="77777777" w:rsidR="007329FE" w:rsidRPr="00067942" w:rsidRDefault="00B66F61"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6F6229FD" w14:textId="77777777" w:rsidR="007329FE" w:rsidRPr="00067942" w:rsidRDefault="007329FE" w:rsidP="00B74B7F">
            <w:pPr>
              <w:rPr>
                <w:rFonts w:ascii="Times New Roman" w:hAnsi="Times New Roman" w:cs="Times New Roman"/>
                <w:color w:val="auto"/>
              </w:rPr>
            </w:pPr>
          </w:p>
        </w:tc>
      </w:tr>
      <w:tr w:rsidR="00067942" w:rsidRPr="00067942" w14:paraId="47C9B786" w14:textId="77777777" w:rsidTr="00B74B7F">
        <w:trPr>
          <w:trHeight w:val="571"/>
        </w:trPr>
        <w:tc>
          <w:tcPr>
            <w:tcW w:w="846" w:type="dxa"/>
            <w:vAlign w:val="center"/>
          </w:tcPr>
          <w:p w14:paraId="0DEB6590" w14:textId="77777777" w:rsidR="007329FE" w:rsidRPr="00067942" w:rsidRDefault="007329FE" w:rsidP="00B74B7F">
            <w:pPr>
              <w:pStyle w:val="Other0"/>
              <w:shd w:val="clear" w:color="auto" w:fill="auto"/>
              <w:spacing w:after="0" w:line="240" w:lineRule="auto"/>
              <w:ind w:firstLine="0"/>
              <w:jc w:val="center"/>
              <w:rPr>
                <w:b/>
                <w:color w:val="auto"/>
                <w:sz w:val="24"/>
                <w:szCs w:val="24"/>
              </w:rPr>
            </w:pPr>
            <w:r w:rsidRPr="00067942">
              <w:rPr>
                <w:b/>
                <w:color w:val="auto"/>
                <w:sz w:val="24"/>
                <w:szCs w:val="24"/>
                <w:lang w:bidi="en-US"/>
              </w:rPr>
              <w:t>IV</w:t>
            </w:r>
          </w:p>
        </w:tc>
        <w:tc>
          <w:tcPr>
            <w:tcW w:w="4819" w:type="dxa"/>
            <w:vAlign w:val="center"/>
          </w:tcPr>
          <w:p w14:paraId="1AA3FA84" w14:textId="77777777" w:rsidR="007329FE" w:rsidRPr="00067942" w:rsidRDefault="007329FE" w:rsidP="00B74B7F">
            <w:pPr>
              <w:pStyle w:val="Other0"/>
              <w:shd w:val="clear" w:color="auto" w:fill="auto"/>
              <w:spacing w:after="0" w:line="240" w:lineRule="auto"/>
              <w:ind w:firstLine="0"/>
              <w:rPr>
                <w:color w:val="auto"/>
                <w:sz w:val="24"/>
                <w:szCs w:val="24"/>
              </w:rPr>
            </w:pPr>
            <w:r w:rsidRPr="00067942">
              <w:rPr>
                <w:b/>
                <w:bCs/>
                <w:color w:val="auto"/>
                <w:sz w:val="24"/>
                <w:szCs w:val="24"/>
              </w:rPr>
              <w:t xml:space="preserve">CẢI CÁCH TỔ CHỨC BỘ MÁY </w:t>
            </w:r>
          </w:p>
        </w:tc>
        <w:tc>
          <w:tcPr>
            <w:tcW w:w="2208" w:type="dxa"/>
            <w:vAlign w:val="center"/>
          </w:tcPr>
          <w:p w14:paraId="1FCE4C15" w14:textId="77777777" w:rsidR="007329FE" w:rsidRPr="00067942" w:rsidRDefault="007329FE" w:rsidP="00B74B7F">
            <w:pPr>
              <w:rPr>
                <w:rFonts w:ascii="Times New Roman" w:hAnsi="Times New Roman" w:cs="Times New Roman"/>
                <w:color w:val="auto"/>
              </w:rPr>
            </w:pPr>
          </w:p>
        </w:tc>
        <w:tc>
          <w:tcPr>
            <w:tcW w:w="1965" w:type="dxa"/>
            <w:vAlign w:val="center"/>
          </w:tcPr>
          <w:p w14:paraId="484988F6" w14:textId="77777777" w:rsidR="007329FE" w:rsidRPr="00067942" w:rsidRDefault="007329FE" w:rsidP="00B74B7F">
            <w:pPr>
              <w:rPr>
                <w:rFonts w:ascii="Times New Roman" w:hAnsi="Times New Roman" w:cs="Times New Roman"/>
                <w:color w:val="auto"/>
              </w:rPr>
            </w:pPr>
          </w:p>
        </w:tc>
        <w:tc>
          <w:tcPr>
            <w:tcW w:w="2157" w:type="dxa"/>
            <w:vAlign w:val="center"/>
          </w:tcPr>
          <w:p w14:paraId="48181C35" w14:textId="77777777" w:rsidR="007329FE" w:rsidRPr="00067942" w:rsidRDefault="007329FE" w:rsidP="00B74B7F">
            <w:pPr>
              <w:rPr>
                <w:rFonts w:ascii="Times New Roman" w:hAnsi="Times New Roman" w:cs="Times New Roman"/>
                <w:color w:val="auto"/>
              </w:rPr>
            </w:pPr>
          </w:p>
        </w:tc>
        <w:tc>
          <w:tcPr>
            <w:tcW w:w="1469" w:type="dxa"/>
            <w:vAlign w:val="center"/>
          </w:tcPr>
          <w:p w14:paraId="5FFF0B19" w14:textId="77777777" w:rsidR="007329FE" w:rsidRPr="00067942" w:rsidRDefault="007329FE" w:rsidP="00B74B7F">
            <w:pPr>
              <w:jc w:val="center"/>
              <w:rPr>
                <w:rFonts w:ascii="Times New Roman" w:hAnsi="Times New Roman" w:cs="Times New Roman"/>
                <w:color w:val="auto"/>
              </w:rPr>
            </w:pPr>
          </w:p>
        </w:tc>
        <w:tc>
          <w:tcPr>
            <w:tcW w:w="1382" w:type="dxa"/>
            <w:vAlign w:val="center"/>
          </w:tcPr>
          <w:p w14:paraId="5659A2DC" w14:textId="77777777" w:rsidR="007329FE" w:rsidRPr="00067942" w:rsidRDefault="007329FE" w:rsidP="00B74B7F">
            <w:pPr>
              <w:rPr>
                <w:rFonts w:ascii="Times New Roman" w:hAnsi="Times New Roman" w:cs="Times New Roman"/>
                <w:color w:val="auto"/>
              </w:rPr>
            </w:pPr>
          </w:p>
        </w:tc>
      </w:tr>
      <w:tr w:rsidR="00067942" w:rsidRPr="00067942" w14:paraId="16006188" w14:textId="77777777" w:rsidTr="00B74B7F">
        <w:trPr>
          <w:trHeight w:val="1063"/>
        </w:trPr>
        <w:tc>
          <w:tcPr>
            <w:tcW w:w="846" w:type="dxa"/>
            <w:vAlign w:val="center"/>
          </w:tcPr>
          <w:p w14:paraId="20927536"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1</w:t>
            </w:r>
          </w:p>
        </w:tc>
        <w:tc>
          <w:tcPr>
            <w:tcW w:w="4819" w:type="dxa"/>
            <w:vAlign w:val="center"/>
          </w:tcPr>
          <w:p w14:paraId="2DA750D1"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Triển khai có hiệu quả Đề án xác định vị trí việc làm, mô tả công việc và khung năng lực của danh mục vị trí việc làm theo quy định</w:t>
            </w:r>
          </w:p>
        </w:tc>
        <w:tc>
          <w:tcPr>
            <w:tcW w:w="2208" w:type="dxa"/>
            <w:vAlign w:val="center"/>
          </w:tcPr>
          <w:p w14:paraId="06D41E3F"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Đề án xác định vị trí việc làm</w:t>
            </w:r>
          </w:p>
        </w:tc>
        <w:tc>
          <w:tcPr>
            <w:tcW w:w="1965" w:type="dxa"/>
            <w:vAlign w:val="center"/>
          </w:tcPr>
          <w:p w14:paraId="129912D5"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157434D9"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261C168A"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1E997E55"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01904053" w14:textId="77777777" w:rsidR="007329FE" w:rsidRPr="00067942" w:rsidRDefault="007329FE" w:rsidP="00B74B7F">
            <w:pPr>
              <w:rPr>
                <w:rFonts w:ascii="Times New Roman" w:hAnsi="Times New Roman" w:cs="Times New Roman"/>
                <w:color w:val="auto"/>
              </w:rPr>
            </w:pPr>
          </w:p>
        </w:tc>
      </w:tr>
      <w:tr w:rsidR="00067942" w:rsidRPr="00067942" w14:paraId="5B849A85" w14:textId="77777777" w:rsidTr="00B74B7F">
        <w:trPr>
          <w:trHeight w:val="932"/>
        </w:trPr>
        <w:tc>
          <w:tcPr>
            <w:tcW w:w="846" w:type="dxa"/>
            <w:vAlign w:val="center"/>
          </w:tcPr>
          <w:p w14:paraId="27AA6CC9"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V</w:t>
            </w:r>
          </w:p>
        </w:tc>
        <w:tc>
          <w:tcPr>
            <w:tcW w:w="4819" w:type="dxa"/>
            <w:vAlign w:val="center"/>
          </w:tcPr>
          <w:p w14:paraId="501C19D9" w14:textId="77777777" w:rsidR="007329FE" w:rsidRPr="00067942" w:rsidRDefault="007329FE" w:rsidP="00B74B7F">
            <w:pPr>
              <w:pStyle w:val="Other0"/>
              <w:shd w:val="clear" w:color="auto" w:fill="auto"/>
              <w:spacing w:after="0" w:line="240" w:lineRule="auto"/>
              <w:ind w:firstLine="0"/>
              <w:rPr>
                <w:b/>
                <w:color w:val="auto"/>
                <w:sz w:val="24"/>
                <w:szCs w:val="24"/>
              </w:rPr>
            </w:pPr>
            <w:r w:rsidRPr="00067942">
              <w:rPr>
                <w:b/>
                <w:bCs/>
                <w:color w:val="auto"/>
                <w:sz w:val="24"/>
                <w:szCs w:val="24"/>
              </w:rPr>
              <w:t>XÂY DỰNG VÀ NÂNG CAO CHẤT LƯỢNG ĐỘI NGŨ CÁN BỘ, CÔNG CHỨC, VIÊN CHỨC</w:t>
            </w:r>
          </w:p>
        </w:tc>
        <w:tc>
          <w:tcPr>
            <w:tcW w:w="2208" w:type="dxa"/>
            <w:vAlign w:val="center"/>
          </w:tcPr>
          <w:p w14:paraId="61186C37" w14:textId="77777777" w:rsidR="007329FE" w:rsidRPr="00067942" w:rsidRDefault="007329FE" w:rsidP="00B74B7F">
            <w:pPr>
              <w:rPr>
                <w:rFonts w:ascii="Times New Roman" w:hAnsi="Times New Roman" w:cs="Times New Roman"/>
                <w:color w:val="auto"/>
              </w:rPr>
            </w:pPr>
          </w:p>
        </w:tc>
        <w:tc>
          <w:tcPr>
            <w:tcW w:w="1965" w:type="dxa"/>
            <w:vAlign w:val="center"/>
          </w:tcPr>
          <w:p w14:paraId="00FC5BFE" w14:textId="77777777" w:rsidR="007329FE" w:rsidRPr="00067942" w:rsidRDefault="007329FE" w:rsidP="00B74B7F">
            <w:pPr>
              <w:rPr>
                <w:rFonts w:ascii="Times New Roman" w:hAnsi="Times New Roman" w:cs="Times New Roman"/>
                <w:color w:val="auto"/>
              </w:rPr>
            </w:pPr>
          </w:p>
        </w:tc>
        <w:tc>
          <w:tcPr>
            <w:tcW w:w="2157" w:type="dxa"/>
            <w:vAlign w:val="center"/>
          </w:tcPr>
          <w:p w14:paraId="6C61C2DD" w14:textId="77777777" w:rsidR="007329FE" w:rsidRPr="00067942" w:rsidRDefault="007329FE" w:rsidP="00B74B7F">
            <w:pPr>
              <w:rPr>
                <w:rFonts w:ascii="Times New Roman" w:hAnsi="Times New Roman" w:cs="Times New Roman"/>
                <w:color w:val="auto"/>
              </w:rPr>
            </w:pPr>
          </w:p>
        </w:tc>
        <w:tc>
          <w:tcPr>
            <w:tcW w:w="1469" w:type="dxa"/>
            <w:vAlign w:val="center"/>
          </w:tcPr>
          <w:p w14:paraId="7D7D7CD6" w14:textId="77777777" w:rsidR="007329FE" w:rsidRPr="00067942" w:rsidRDefault="007329FE" w:rsidP="00B74B7F">
            <w:pPr>
              <w:jc w:val="center"/>
              <w:rPr>
                <w:rFonts w:ascii="Times New Roman" w:hAnsi="Times New Roman" w:cs="Times New Roman"/>
                <w:color w:val="auto"/>
              </w:rPr>
            </w:pPr>
          </w:p>
        </w:tc>
        <w:tc>
          <w:tcPr>
            <w:tcW w:w="1382" w:type="dxa"/>
            <w:vAlign w:val="center"/>
          </w:tcPr>
          <w:p w14:paraId="522B2057" w14:textId="77777777" w:rsidR="007329FE" w:rsidRPr="00067942" w:rsidRDefault="007329FE" w:rsidP="00B74B7F">
            <w:pPr>
              <w:rPr>
                <w:rFonts w:ascii="Times New Roman" w:hAnsi="Times New Roman" w:cs="Times New Roman"/>
                <w:color w:val="auto"/>
              </w:rPr>
            </w:pPr>
          </w:p>
        </w:tc>
      </w:tr>
      <w:tr w:rsidR="00067942" w:rsidRPr="00067942" w14:paraId="545495EA" w14:textId="77777777" w:rsidTr="00B74B7F">
        <w:trPr>
          <w:trHeight w:val="472"/>
        </w:trPr>
        <w:tc>
          <w:tcPr>
            <w:tcW w:w="846" w:type="dxa"/>
            <w:vAlign w:val="center"/>
          </w:tcPr>
          <w:p w14:paraId="0928D642"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1</w:t>
            </w:r>
          </w:p>
        </w:tc>
        <w:tc>
          <w:tcPr>
            <w:tcW w:w="4819" w:type="dxa"/>
            <w:vAlign w:val="center"/>
          </w:tcPr>
          <w:p w14:paraId="7EB051B4"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Triển khai thực hiện các chủ trương, chính sách của Đảng, Nhà nước nhằm xây dựng đội ngũ công chức, viên chức có phẩm chất đạo đức, có bản lĩnh chính trị, trình độ năng lực đáp ứng được yêu cầu trong quá trình thực thi công vụ</w:t>
            </w:r>
          </w:p>
        </w:tc>
        <w:tc>
          <w:tcPr>
            <w:tcW w:w="2208" w:type="dxa"/>
            <w:vAlign w:val="center"/>
          </w:tcPr>
          <w:p w14:paraId="4D3B5B47"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Kế hoạch của Chi cục</w:t>
            </w:r>
          </w:p>
        </w:tc>
        <w:tc>
          <w:tcPr>
            <w:tcW w:w="1965" w:type="dxa"/>
            <w:vAlign w:val="center"/>
          </w:tcPr>
          <w:p w14:paraId="79299A6A"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4C15DCBA"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7DC1AE19"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0A40EFD1"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Quý I</w:t>
            </w:r>
          </w:p>
        </w:tc>
        <w:tc>
          <w:tcPr>
            <w:tcW w:w="1382" w:type="dxa"/>
            <w:vAlign w:val="center"/>
          </w:tcPr>
          <w:p w14:paraId="783CECC7" w14:textId="77777777" w:rsidR="007329FE" w:rsidRPr="00067942" w:rsidRDefault="007329FE" w:rsidP="00B74B7F">
            <w:pPr>
              <w:rPr>
                <w:rFonts w:ascii="Times New Roman" w:hAnsi="Times New Roman" w:cs="Times New Roman"/>
                <w:color w:val="auto"/>
              </w:rPr>
            </w:pPr>
          </w:p>
        </w:tc>
      </w:tr>
      <w:tr w:rsidR="00067942" w:rsidRPr="00067942" w14:paraId="64723AE3" w14:textId="77777777" w:rsidTr="00B74B7F">
        <w:trPr>
          <w:trHeight w:val="929"/>
        </w:trPr>
        <w:tc>
          <w:tcPr>
            <w:tcW w:w="846" w:type="dxa"/>
            <w:vAlign w:val="center"/>
          </w:tcPr>
          <w:p w14:paraId="4C080328"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2</w:t>
            </w:r>
          </w:p>
        </w:tc>
        <w:tc>
          <w:tcPr>
            <w:tcW w:w="4819" w:type="dxa"/>
            <w:vAlign w:val="center"/>
          </w:tcPr>
          <w:p w14:paraId="6A6DE481"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Đánh giá, phân loại cán bộ, công chức, viên chức theo quy định của pháp luật gắn với khen thưởng, kỷ luật, quy hoạch, bổ nhiệm.</w:t>
            </w:r>
          </w:p>
        </w:tc>
        <w:tc>
          <w:tcPr>
            <w:tcW w:w="2208" w:type="dxa"/>
            <w:vAlign w:val="center"/>
          </w:tcPr>
          <w:p w14:paraId="14E413F0"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Quyết định mức độ hoàn thành nhiệm vụ của Chi cục</w:t>
            </w:r>
          </w:p>
        </w:tc>
        <w:tc>
          <w:tcPr>
            <w:tcW w:w="1965" w:type="dxa"/>
            <w:vAlign w:val="center"/>
          </w:tcPr>
          <w:p w14:paraId="0CDDA752"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2E68B30E"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01A9F7C2"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70926E84"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Quý IV</w:t>
            </w:r>
          </w:p>
        </w:tc>
        <w:tc>
          <w:tcPr>
            <w:tcW w:w="1382" w:type="dxa"/>
            <w:vAlign w:val="center"/>
          </w:tcPr>
          <w:p w14:paraId="3CA6C221" w14:textId="77777777" w:rsidR="007329FE" w:rsidRPr="00067942" w:rsidRDefault="007329FE" w:rsidP="00B74B7F">
            <w:pPr>
              <w:rPr>
                <w:rFonts w:ascii="Times New Roman" w:hAnsi="Times New Roman" w:cs="Times New Roman"/>
                <w:color w:val="auto"/>
              </w:rPr>
            </w:pPr>
          </w:p>
        </w:tc>
      </w:tr>
      <w:tr w:rsidR="00067942" w:rsidRPr="00067942" w14:paraId="128C8046" w14:textId="77777777" w:rsidTr="00B74B7F">
        <w:trPr>
          <w:trHeight w:val="472"/>
        </w:trPr>
        <w:tc>
          <w:tcPr>
            <w:tcW w:w="846" w:type="dxa"/>
            <w:vAlign w:val="center"/>
          </w:tcPr>
          <w:p w14:paraId="0D49FA93" w14:textId="77777777" w:rsidR="007329FE" w:rsidRPr="00067942" w:rsidRDefault="007329FE" w:rsidP="00B74B7F">
            <w:pPr>
              <w:pStyle w:val="Other0"/>
              <w:shd w:val="clear" w:color="auto" w:fill="auto"/>
              <w:spacing w:after="0" w:line="240" w:lineRule="auto"/>
              <w:ind w:firstLine="0"/>
              <w:jc w:val="center"/>
              <w:rPr>
                <w:b/>
                <w:bCs/>
                <w:color w:val="auto"/>
                <w:sz w:val="24"/>
                <w:szCs w:val="24"/>
              </w:rPr>
            </w:pPr>
            <w:r w:rsidRPr="00067942">
              <w:rPr>
                <w:b/>
                <w:bCs/>
                <w:color w:val="auto"/>
                <w:sz w:val="24"/>
                <w:szCs w:val="24"/>
              </w:rPr>
              <w:t>VI</w:t>
            </w:r>
          </w:p>
        </w:tc>
        <w:tc>
          <w:tcPr>
            <w:tcW w:w="4819" w:type="dxa"/>
            <w:vAlign w:val="center"/>
          </w:tcPr>
          <w:p w14:paraId="6A1E804A" w14:textId="77777777" w:rsidR="007329FE" w:rsidRPr="00067942" w:rsidRDefault="007329FE" w:rsidP="00B74B7F">
            <w:pPr>
              <w:pStyle w:val="Other0"/>
              <w:shd w:val="clear" w:color="auto" w:fill="auto"/>
              <w:spacing w:after="0" w:line="240" w:lineRule="auto"/>
              <w:ind w:firstLine="0"/>
              <w:rPr>
                <w:b/>
                <w:bCs/>
                <w:color w:val="auto"/>
                <w:sz w:val="24"/>
                <w:szCs w:val="24"/>
              </w:rPr>
            </w:pPr>
            <w:r w:rsidRPr="00067942">
              <w:rPr>
                <w:b/>
                <w:bCs/>
                <w:color w:val="auto"/>
                <w:sz w:val="24"/>
                <w:szCs w:val="24"/>
              </w:rPr>
              <w:t>CẢI CÁCH TÀI CHÍNH CÔNG</w:t>
            </w:r>
          </w:p>
        </w:tc>
        <w:tc>
          <w:tcPr>
            <w:tcW w:w="2208" w:type="dxa"/>
            <w:vAlign w:val="center"/>
          </w:tcPr>
          <w:p w14:paraId="2F2C7B23" w14:textId="77777777" w:rsidR="007329FE" w:rsidRPr="00067942" w:rsidRDefault="007329FE" w:rsidP="00B74B7F">
            <w:pPr>
              <w:rPr>
                <w:rFonts w:ascii="Times New Roman" w:hAnsi="Times New Roman" w:cs="Times New Roman"/>
                <w:color w:val="auto"/>
              </w:rPr>
            </w:pPr>
          </w:p>
        </w:tc>
        <w:tc>
          <w:tcPr>
            <w:tcW w:w="1965" w:type="dxa"/>
            <w:vAlign w:val="center"/>
          </w:tcPr>
          <w:p w14:paraId="587CC8E7" w14:textId="77777777" w:rsidR="007329FE" w:rsidRPr="00067942" w:rsidRDefault="007329FE" w:rsidP="00B74B7F">
            <w:pPr>
              <w:rPr>
                <w:rFonts w:ascii="Times New Roman" w:hAnsi="Times New Roman" w:cs="Times New Roman"/>
                <w:color w:val="auto"/>
              </w:rPr>
            </w:pPr>
          </w:p>
        </w:tc>
        <w:tc>
          <w:tcPr>
            <w:tcW w:w="2157" w:type="dxa"/>
            <w:vAlign w:val="center"/>
          </w:tcPr>
          <w:p w14:paraId="463421EE" w14:textId="77777777" w:rsidR="007329FE" w:rsidRPr="00067942" w:rsidRDefault="007329FE" w:rsidP="00B74B7F">
            <w:pPr>
              <w:rPr>
                <w:rFonts w:ascii="Times New Roman" w:hAnsi="Times New Roman" w:cs="Times New Roman"/>
                <w:color w:val="auto"/>
              </w:rPr>
            </w:pPr>
          </w:p>
        </w:tc>
        <w:tc>
          <w:tcPr>
            <w:tcW w:w="1469" w:type="dxa"/>
            <w:vAlign w:val="center"/>
          </w:tcPr>
          <w:p w14:paraId="59068366" w14:textId="77777777" w:rsidR="007329FE" w:rsidRPr="00067942" w:rsidRDefault="007329FE" w:rsidP="00B74B7F">
            <w:pPr>
              <w:jc w:val="center"/>
              <w:rPr>
                <w:rFonts w:ascii="Times New Roman" w:hAnsi="Times New Roman" w:cs="Times New Roman"/>
                <w:color w:val="auto"/>
              </w:rPr>
            </w:pPr>
          </w:p>
        </w:tc>
        <w:tc>
          <w:tcPr>
            <w:tcW w:w="1382" w:type="dxa"/>
            <w:vAlign w:val="center"/>
          </w:tcPr>
          <w:p w14:paraId="69EBB505" w14:textId="77777777" w:rsidR="007329FE" w:rsidRPr="00067942" w:rsidRDefault="007329FE" w:rsidP="00B74B7F">
            <w:pPr>
              <w:rPr>
                <w:rFonts w:ascii="Times New Roman" w:hAnsi="Times New Roman" w:cs="Times New Roman"/>
                <w:color w:val="auto"/>
              </w:rPr>
            </w:pPr>
          </w:p>
        </w:tc>
      </w:tr>
      <w:tr w:rsidR="00067942" w:rsidRPr="00067942" w14:paraId="2EB54F5D" w14:textId="77777777" w:rsidTr="00B74B7F">
        <w:trPr>
          <w:trHeight w:val="679"/>
        </w:trPr>
        <w:tc>
          <w:tcPr>
            <w:tcW w:w="846" w:type="dxa"/>
            <w:vAlign w:val="center"/>
          </w:tcPr>
          <w:p w14:paraId="3321AFC8"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lastRenderedPageBreak/>
              <w:t>1</w:t>
            </w:r>
          </w:p>
        </w:tc>
        <w:tc>
          <w:tcPr>
            <w:tcW w:w="4819" w:type="dxa"/>
            <w:vAlign w:val="center"/>
          </w:tcPr>
          <w:p w14:paraId="2E6167E5"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Rà soát các định mức, tiêu chuẩn, chế độ quy định có liên quan đến chi ngân sách</w:t>
            </w:r>
          </w:p>
        </w:tc>
        <w:tc>
          <w:tcPr>
            <w:tcW w:w="2208" w:type="dxa"/>
            <w:vAlign w:val="center"/>
          </w:tcPr>
          <w:p w14:paraId="69DB86AB"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Quy chế chi tiêu nội bộ của Chi cục</w:t>
            </w:r>
          </w:p>
        </w:tc>
        <w:tc>
          <w:tcPr>
            <w:tcW w:w="1965" w:type="dxa"/>
            <w:vAlign w:val="center"/>
          </w:tcPr>
          <w:p w14:paraId="25CA3D18"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5A967591"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59293030"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1C2A8C96"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27602698" w14:textId="77777777" w:rsidR="007329FE" w:rsidRPr="00067942" w:rsidRDefault="007329FE" w:rsidP="00B74B7F">
            <w:pPr>
              <w:rPr>
                <w:rFonts w:ascii="Times New Roman" w:hAnsi="Times New Roman" w:cs="Times New Roman"/>
                <w:color w:val="auto"/>
              </w:rPr>
            </w:pPr>
          </w:p>
        </w:tc>
      </w:tr>
      <w:tr w:rsidR="00067942" w:rsidRPr="00067942" w14:paraId="5488FA14" w14:textId="77777777" w:rsidTr="00B74B7F">
        <w:trPr>
          <w:trHeight w:val="472"/>
        </w:trPr>
        <w:tc>
          <w:tcPr>
            <w:tcW w:w="846" w:type="dxa"/>
            <w:vAlign w:val="center"/>
          </w:tcPr>
          <w:p w14:paraId="7CB27AD3"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2</w:t>
            </w:r>
          </w:p>
        </w:tc>
        <w:tc>
          <w:tcPr>
            <w:tcW w:w="4819" w:type="dxa"/>
            <w:vAlign w:val="center"/>
          </w:tcPr>
          <w:p w14:paraId="661EDAE6"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Quản lý và sử dụng tài sản Nhà nước</w:t>
            </w:r>
          </w:p>
        </w:tc>
        <w:tc>
          <w:tcPr>
            <w:tcW w:w="2208" w:type="dxa"/>
            <w:vAlign w:val="center"/>
          </w:tcPr>
          <w:p w14:paraId="48C09946"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Quy chế quản lý tài sản công của Chi cục</w:t>
            </w:r>
          </w:p>
        </w:tc>
        <w:tc>
          <w:tcPr>
            <w:tcW w:w="1965" w:type="dxa"/>
            <w:vAlign w:val="center"/>
          </w:tcPr>
          <w:p w14:paraId="1FC4E59A"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5FA9103F"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73E12FC7"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20F2DEE7"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205E1644" w14:textId="77777777" w:rsidR="007329FE" w:rsidRPr="00067942" w:rsidRDefault="007329FE" w:rsidP="00B74B7F">
            <w:pPr>
              <w:rPr>
                <w:rFonts w:ascii="Times New Roman" w:hAnsi="Times New Roman" w:cs="Times New Roman"/>
                <w:color w:val="auto"/>
              </w:rPr>
            </w:pPr>
          </w:p>
        </w:tc>
      </w:tr>
      <w:tr w:rsidR="00067942" w:rsidRPr="00067942" w14:paraId="26B82CDD" w14:textId="77777777" w:rsidTr="00B74B7F">
        <w:trPr>
          <w:trHeight w:val="472"/>
        </w:trPr>
        <w:tc>
          <w:tcPr>
            <w:tcW w:w="846" w:type="dxa"/>
            <w:vAlign w:val="center"/>
          </w:tcPr>
          <w:p w14:paraId="25EEC721" w14:textId="77777777" w:rsidR="007329FE" w:rsidRPr="00067942" w:rsidRDefault="007329FE" w:rsidP="00B74B7F">
            <w:pPr>
              <w:pStyle w:val="Other0"/>
              <w:shd w:val="clear" w:color="auto" w:fill="auto"/>
              <w:spacing w:after="0" w:line="240" w:lineRule="auto"/>
              <w:ind w:firstLine="0"/>
              <w:jc w:val="center"/>
              <w:rPr>
                <w:b/>
                <w:bCs/>
                <w:color w:val="auto"/>
                <w:sz w:val="24"/>
                <w:szCs w:val="24"/>
              </w:rPr>
            </w:pPr>
            <w:r w:rsidRPr="00067942">
              <w:rPr>
                <w:b/>
                <w:bCs/>
                <w:color w:val="auto"/>
                <w:sz w:val="24"/>
                <w:szCs w:val="24"/>
              </w:rPr>
              <w:t>VII</w:t>
            </w:r>
          </w:p>
        </w:tc>
        <w:tc>
          <w:tcPr>
            <w:tcW w:w="4819" w:type="dxa"/>
            <w:vAlign w:val="center"/>
          </w:tcPr>
          <w:p w14:paraId="545A0C1D" w14:textId="77777777" w:rsidR="007329FE" w:rsidRPr="00067942" w:rsidRDefault="007329FE" w:rsidP="00B74B7F">
            <w:pPr>
              <w:pStyle w:val="Other0"/>
              <w:shd w:val="clear" w:color="auto" w:fill="auto"/>
              <w:spacing w:after="0" w:line="240" w:lineRule="auto"/>
              <w:ind w:firstLine="0"/>
              <w:rPr>
                <w:b/>
                <w:bCs/>
                <w:color w:val="auto"/>
                <w:sz w:val="24"/>
                <w:szCs w:val="24"/>
              </w:rPr>
            </w:pPr>
            <w:r w:rsidRPr="00067942">
              <w:rPr>
                <w:b/>
                <w:bCs/>
                <w:color w:val="auto"/>
                <w:sz w:val="24"/>
                <w:szCs w:val="24"/>
              </w:rPr>
              <w:t>HIỆN ĐẠI HÓA HÀNH CHÍNH</w:t>
            </w:r>
          </w:p>
        </w:tc>
        <w:tc>
          <w:tcPr>
            <w:tcW w:w="2208" w:type="dxa"/>
            <w:vAlign w:val="center"/>
          </w:tcPr>
          <w:p w14:paraId="1D8F872F" w14:textId="77777777" w:rsidR="007329FE" w:rsidRPr="00067942" w:rsidRDefault="007329FE" w:rsidP="00B74B7F">
            <w:pPr>
              <w:rPr>
                <w:rFonts w:ascii="Times New Roman" w:hAnsi="Times New Roman" w:cs="Times New Roman"/>
                <w:color w:val="auto"/>
              </w:rPr>
            </w:pPr>
          </w:p>
        </w:tc>
        <w:tc>
          <w:tcPr>
            <w:tcW w:w="1965" w:type="dxa"/>
            <w:vAlign w:val="center"/>
          </w:tcPr>
          <w:p w14:paraId="2641D6F7" w14:textId="77777777" w:rsidR="007329FE" w:rsidRPr="00067942" w:rsidRDefault="007329FE" w:rsidP="00B74B7F">
            <w:pPr>
              <w:rPr>
                <w:rFonts w:ascii="Times New Roman" w:hAnsi="Times New Roman" w:cs="Times New Roman"/>
                <w:color w:val="auto"/>
              </w:rPr>
            </w:pPr>
          </w:p>
        </w:tc>
        <w:tc>
          <w:tcPr>
            <w:tcW w:w="2157" w:type="dxa"/>
            <w:vAlign w:val="center"/>
          </w:tcPr>
          <w:p w14:paraId="46E080BF" w14:textId="77777777" w:rsidR="007329FE" w:rsidRPr="00067942" w:rsidRDefault="007329FE" w:rsidP="00B74B7F">
            <w:pPr>
              <w:rPr>
                <w:rFonts w:ascii="Times New Roman" w:hAnsi="Times New Roman" w:cs="Times New Roman"/>
                <w:color w:val="auto"/>
              </w:rPr>
            </w:pPr>
          </w:p>
        </w:tc>
        <w:tc>
          <w:tcPr>
            <w:tcW w:w="1469" w:type="dxa"/>
            <w:vAlign w:val="center"/>
          </w:tcPr>
          <w:p w14:paraId="2DB7F003" w14:textId="77777777" w:rsidR="007329FE" w:rsidRPr="00067942" w:rsidRDefault="007329FE" w:rsidP="00B74B7F">
            <w:pPr>
              <w:jc w:val="center"/>
              <w:rPr>
                <w:rFonts w:ascii="Times New Roman" w:hAnsi="Times New Roman" w:cs="Times New Roman"/>
                <w:color w:val="auto"/>
              </w:rPr>
            </w:pPr>
          </w:p>
        </w:tc>
        <w:tc>
          <w:tcPr>
            <w:tcW w:w="1382" w:type="dxa"/>
            <w:vAlign w:val="center"/>
          </w:tcPr>
          <w:p w14:paraId="047F67A7" w14:textId="77777777" w:rsidR="007329FE" w:rsidRPr="00067942" w:rsidRDefault="007329FE" w:rsidP="00B74B7F">
            <w:pPr>
              <w:rPr>
                <w:rFonts w:ascii="Times New Roman" w:hAnsi="Times New Roman" w:cs="Times New Roman"/>
                <w:color w:val="auto"/>
              </w:rPr>
            </w:pPr>
          </w:p>
        </w:tc>
      </w:tr>
      <w:tr w:rsidR="00067942" w:rsidRPr="00067942" w14:paraId="36A5F011" w14:textId="77777777" w:rsidTr="00B74B7F">
        <w:trPr>
          <w:trHeight w:val="1799"/>
        </w:trPr>
        <w:tc>
          <w:tcPr>
            <w:tcW w:w="846" w:type="dxa"/>
            <w:vAlign w:val="center"/>
          </w:tcPr>
          <w:p w14:paraId="029DE0CC"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1</w:t>
            </w:r>
          </w:p>
        </w:tc>
        <w:tc>
          <w:tcPr>
            <w:tcW w:w="4819" w:type="dxa"/>
            <w:vAlign w:val="center"/>
          </w:tcPr>
          <w:p w14:paraId="7DC5A2A9"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Đẩy mạnh ứng dụng CNTT trong hoạt động của Chi cục</w:t>
            </w:r>
          </w:p>
        </w:tc>
        <w:tc>
          <w:tcPr>
            <w:tcW w:w="2208" w:type="dxa"/>
            <w:vAlign w:val="center"/>
          </w:tcPr>
          <w:p w14:paraId="21FE2236"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 Kế hoạch của Chi cục</w:t>
            </w:r>
          </w:p>
          <w:p w14:paraId="2D7342EA"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 Đề xuất trang cấp máy vi tính, máy in phục vụ hoạt động chuyên môn</w:t>
            </w:r>
          </w:p>
        </w:tc>
        <w:tc>
          <w:tcPr>
            <w:tcW w:w="1965" w:type="dxa"/>
            <w:vAlign w:val="center"/>
          </w:tcPr>
          <w:p w14:paraId="39DAE7EB"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1E000534"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01D465C6"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4C511427"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 Quý I</w:t>
            </w:r>
          </w:p>
          <w:p w14:paraId="5D7EF0FD"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 Tháng 8/2019</w:t>
            </w:r>
          </w:p>
        </w:tc>
        <w:tc>
          <w:tcPr>
            <w:tcW w:w="1382" w:type="dxa"/>
            <w:vAlign w:val="center"/>
          </w:tcPr>
          <w:p w14:paraId="69EFFC10" w14:textId="77777777" w:rsidR="007329FE" w:rsidRPr="00067942" w:rsidRDefault="007329FE" w:rsidP="00B74B7F">
            <w:pPr>
              <w:rPr>
                <w:rFonts w:ascii="Times New Roman" w:hAnsi="Times New Roman" w:cs="Times New Roman"/>
                <w:color w:val="auto"/>
              </w:rPr>
            </w:pPr>
          </w:p>
        </w:tc>
      </w:tr>
      <w:tr w:rsidR="00067942" w:rsidRPr="00067942" w14:paraId="7BF78628" w14:textId="77777777" w:rsidTr="00B74B7F">
        <w:trPr>
          <w:trHeight w:val="1128"/>
        </w:trPr>
        <w:tc>
          <w:tcPr>
            <w:tcW w:w="846" w:type="dxa"/>
            <w:vAlign w:val="center"/>
          </w:tcPr>
          <w:p w14:paraId="16F7987E"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2</w:t>
            </w:r>
          </w:p>
        </w:tc>
        <w:tc>
          <w:tcPr>
            <w:tcW w:w="4819" w:type="dxa"/>
            <w:vAlign w:val="center"/>
          </w:tcPr>
          <w:p w14:paraId="33A1C4DC" w14:textId="77777777" w:rsidR="007329FE" w:rsidRPr="00067942" w:rsidRDefault="00BC4195" w:rsidP="00B74B7F">
            <w:pPr>
              <w:pStyle w:val="Other0"/>
              <w:shd w:val="clear" w:color="auto" w:fill="auto"/>
              <w:spacing w:after="0" w:line="254" w:lineRule="auto"/>
              <w:ind w:firstLine="0"/>
              <w:rPr>
                <w:color w:val="auto"/>
                <w:sz w:val="24"/>
                <w:szCs w:val="24"/>
              </w:rPr>
            </w:pPr>
            <w:r w:rsidRPr="00067942">
              <w:rPr>
                <w:color w:val="auto"/>
                <w:sz w:val="24"/>
                <w:szCs w:val="24"/>
              </w:rPr>
              <w:t>Triển khai cung cấp dịch vụ công trực tuyến ở mức dộ 3, mức độ 4</w:t>
            </w:r>
          </w:p>
        </w:tc>
        <w:tc>
          <w:tcPr>
            <w:tcW w:w="2208" w:type="dxa"/>
            <w:vAlign w:val="center"/>
          </w:tcPr>
          <w:p w14:paraId="6009F068" w14:textId="77777777" w:rsidR="007329FE" w:rsidRPr="00067942" w:rsidRDefault="00BC4195" w:rsidP="00B74B7F">
            <w:pPr>
              <w:rPr>
                <w:rFonts w:ascii="Times New Roman" w:hAnsi="Times New Roman" w:cs="Times New Roman"/>
                <w:color w:val="auto"/>
                <w:lang w:val="en-US"/>
              </w:rPr>
            </w:pPr>
            <w:r w:rsidRPr="00067942">
              <w:rPr>
                <w:rFonts w:ascii="Times New Roman" w:hAnsi="Times New Roman" w:cs="Times New Roman"/>
                <w:color w:val="auto"/>
                <w:lang w:val="en-US"/>
              </w:rPr>
              <w:t xml:space="preserve">Các TTHC </w:t>
            </w:r>
            <w:r w:rsidR="008C2204" w:rsidRPr="00067942">
              <w:rPr>
                <w:rFonts w:ascii="Times New Roman" w:hAnsi="Times New Roman" w:cs="Times New Roman"/>
                <w:color w:val="auto"/>
                <w:lang w:val="en-US"/>
              </w:rPr>
              <w:t>được triển khai thực hiện mức độ 3, mức độ 4</w:t>
            </w:r>
          </w:p>
        </w:tc>
        <w:tc>
          <w:tcPr>
            <w:tcW w:w="1965" w:type="dxa"/>
            <w:vAlign w:val="center"/>
          </w:tcPr>
          <w:p w14:paraId="7858A05E" w14:textId="77777777" w:rsidR="007329FE" w:rsidRPr="00067942" w:rsidRDefault="00BC4195" w:rsidP="00B74B7F">
            <w:pPr>
              <w:rPr>
                <w:rFonts w:ascii="Times New Roman" w:hAnsi="Times New Roman" w:cs="Times New Roman"/>
                <w:color w:val="auto"/>
                <w:lang w:val="en-US"/>
              </w:rPr>
            </w:pPr>
            <w:r w:rsidRPr="00067942">
              <w:rPr>
                <w:rFonts w:ascii="Times New Roman" w:hAnsi="Times New Roman" w:cs="Times New Roman"/>
                <w:color w:val="auto"/>
                <w:lang w:val="en-US"/>
              </w:rPr>
              <w:t>Phòng Nghiệp vụ</w:t>
            </w:r>
          </w:p>
        </w:tc>
        <w:tc>
          <w:tcPr>
            <w:tcW w:w="2157" w:type="dxa"/>
            <w:vAlign w:val="center"/>
          </w:tcPr>
          <w:p w14:paraId="7B0D2723" w14:textId="77777777" w:rsidR="007329FE" w:rsidRPr="00067942" w:rsidRDefault="007329FE" w:rsidP="00BC4195">
            <w:pPr>
              <w:rPr>
                <w:rFonts w:ascii="Times New Roman" w:hAnsi="Times New Roman" w:cs="Times New Roman"/>
                <w:color w:val="auto"/>
                <w:lang w:val="en-US"/>
              </w:rPr>
            </w:pPr>
            <w:r w:rsidRPr="00067942">
              <w:rPr>
                <w:rFonts w:ascii="Times New Roman" w:hAnsi="Times New Roman" w:cs="Times New Roman"/>
                <w:color w:val="auto"/>
                <w:lang w:val="en-US"/>
              </w:rPr>
              <w:t xml:space="preserve">- </w:t>
            </w:r>
            <w:r w:rsidR="00BC4195" w:rsidRPr="00067942">
              <w:rPr>
                <w:rFonts w:ascii="Times New Roman" w:hAnsi="Times New Roman" w:cs="Times New Roman"/>
                <w:color w:val="auto"/>
                <w:lang w:val="en-US"/>
              </w:rPr>
              <w:t>Phòng Thanh tra</w:t>
            </w:r>
          </w:p>
          <w:p w14:paraId="42A3669F" w14:textId="77777777" w:rsidR="00BC4195" w:rsidRPr="00067942" w:rsidRDefault="00BC4195" w:rsidP="00BC4195">
            <w:pPr>
              <w:rPr>
                <w:color w:val="auto"/>
              </w:rPr>
            </w:pPr>
            <w:r w:rsidRPr="00067942">
              <w:rPr>
                <w:rFonts w:ascii="Times New Roman" w:hAnsi="Times New Roman" w:cs="Times New Roman"/>
                <w:color w:val="auto"/>
                <w:lang w:val="en-US"/>
              </w:rPr>
              <w:t>- Phòng HCTH</w:t>
            </w:r>
          </w:p>
        </w:tc>
        <w:tc>
          <w:tcPr>
            <w:tcW w:w="1469" w:type="dxa"/>
            <w:vAlign w:val="center"/>
          </w:tcPr>
          <w:p w14:paraId="11A4B3D0"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Quý IV</w:t>
            </w:r>
          </w:p>
        </w:tc>
        <w:tc>
          <w:tcPr>
            <w:tcW w:w="1382" w:type="dxa"/>
            <w:vAlign w:val="center"/>
          </w:tcPr>
          <w:p w14:paraId="7692E210" w14:textId="77777777" w:rsidR="007329FE" w:rsidRPr="00067942" w:rsidRDefault="007329FE" w:rsidP="00B74B7F">
            <w:pPr>
              <w:rPr>
                <w:rFonts w:ascii="Times New Roman" w:hAnsi="Times New Roman" w:cs="Times New Roman"/>
                <w:color w:val="auto"/>
              </w:rPr>
            </w:pPr>
          </w:p>
        </w:tc>
      </w:tr>
      <w:tr w:rsidR="00067942" w:rsidRPr="00067942" w14:paraId="49FFAF70" w14:textId="77777777" w:rsidTr="00B74B7F">
        <w:trPr>
          <w:trHeight w:val="1128"/>
        </w:trPr>
        <w:tc>
          <w:tcPr>
            <w:tcW w:w="846" w:type="dxa"/>
            <w:vAlign w:val="center"/>
          </w:tcPr>
          <w:p w14:paraId="61E2A098"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3</w:t>
            </w:r>
          </w:p>
        </w:tc>
        <w:tc>
          <w:tcPr>
            <w:tcW w:w="4819" w:type="dxa"/>
            <w:vAlign w:val="center"/>
          </w:tcPr>
          <w:p w14:paraId="4E37CEFE"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Ứng dụng chữ ký số trong các giao dịch điện tử như Kê khai BHXH, Giao dịch Kho bạc nhà nước, Kê khai thuế,…</w:t>
            </w:r>
          </w:p>
        </w:tc>
        <w:tc>
          <w:tcPr>
            <w:tcW w:w="2208" w:type="dxa"/>
            <w:vAlign w:val="center"/>
          </w:tcPr>
          <w:p w14:paraId="4E0CD611" w14:textId="77777777" w:rsidR="007329FE" w:rsidRPr="00067942" w:rsidRDefault="007329FE" w:rsidP="00B74B7F">
            <w:pPr>
              <w:pStyle w:val="Other0"/>
              <w:shd w:val="clear" w:color="auto" w:fill="auto"/>
              <w:tabs>
                <w:tab w:val="left" w:pos="182"/>
              </w:tabs>
              <w:spacing w:after="0" w:line="254" w:lineRule="auto"/>
              <w:ind w:firstLine="0"/>
              <w:jc w:val="both"/>
              <w:rPr>
                <w:color w:val="auto"/>
                <w:sz w:val="24"/>
                <w:szCs w:val="24"/>
              </w:rPr>
            </w:pPr>
            <w:r w:rsidRPr="00067942">
              <w:rPr>
                <w:color w:val="auto"/>
                <w:sz w:val="24"/>
                <w:szCs w:val="24"/>
              </w:rPr>
              <w:t>Đăng ký, cấp mới, gia hạn thu hồi chứng thư số</w:t>
            </w:r>
          </w:p>
        </w:tc>
        <w:tc>
          <w:tcPr>
            <w:tcW w:w="1965" w:type="dxa"/>
            <w:vAlign w:val="center"/>
          </w:tcPr>
          <w:p w14:paraId="5D7D2450"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24E6FE9C"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w:t>
            </w:r>
          </w:p>
        </w:tc>
        <w:tc>
          <w:tcPr>
            <w:tcW w:w="1469" w:type="dxa"/>
            <w:vAlign w:val="center"/>
          </w:tcPr>
          <w:p w14:paraId="4CC26F94"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5A3F507D" w14:textId="77777777" w:rsidR="007329FE" w:rsidRPr="00067942" w:rsidRDefault="007329FE" w:rsidP="00B74B7F">
            <w:pPr>
              <w:rPr>
                <w:rFonts w:ascii="Times New Roman" w:hAnsi="Times New Roman" w:cs="Times New Roman"/>
                <w:color w:val="auto"/>
              </w:rPr>
            </w:pPr>
          </w:p>
        </w:tc>
      </w:tr>
      <w:tr w:rsidR="00067942" w:rsidRPr="00067942" w14:paraId="04EF8EB3" w14:textId="77777777" w:rsidTr="00B74B7F">
        <w:trPr>
          <w:trHeight w:val="1823"/>
        </w:trPr>
        <w:tc>
          <w:tcPr>
            <w:tcW w:w="846" w:type="dxa"/>
            <w:vAlign w:val="center"/>
          </w:tcPr>
          <w:p w14:paraId="70FA4855"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4</w:t>
            </w:r>
          </w:p>
        </w:tc>
        <w:tc>
          <w:tcPr>
            <w:tcW w:w="4819" w:type="dxa"/>
            <w:vAlign w:val="center"/>
          </w:tcPr>
          <w:p w14:paraId="4CB5CD41" w14:textId="77777777" w:rsidR="007329FE" w:rsidRPr="00067942" w:rsidRDefault="007329FE" w:rsidP="00B74B7F">
            <w:pPr>
              <w:pStyle w:val="Other0"/>
              <w:shd w:val="clear" w:color="auto" w:fill="auto"/>
              <w:ind w:firstLine="0"/>
              <w:rPr>
                <w:color w:val="auto"/>
                <w:sz w:val="24"/>
                <w:szCs w:val="24"/>
              </w:rPr>
            </w:pPr>
            <w:r w:rsidRPr="00067942">
              <w:rPr>
                <w:color w:val="auto"/>
                <w:sz w:val="24"/>
                <w:szCs w:val="24"/>
              </w:rPr>
              <w:t>Tiếp tục duy trì thực hiện tốt việc áp dụng</w:t>
            </w:r>
          </w:p>
          <w:p w14:paraId="75901180" w14:textId="77777777" w:rsidR="007329FE" w:rsidRPr="00067942" w:rsidRDefault="007329FE" w:rsidP="00B74B7F">
            <w:pPr>
              <w:pStyle w:val="Other0"/>
              <w:shd w:val="clear" w:color="auto" w:fill="auto"/>
              <w:ind w:firstLine="0"/>
              <w:rPr>
                <w:color w:val="auto"/>
                <w:sz w:val="24"/>
                <w:szCs w:val="24"/>
              </w:rPr>
            </w:pPr>
            <w:r w:rsidRPr="00067942">
              <w:rPr>
                <w:color w:val="auto"/>
                <w:sz w:val="24"/>
                <w:szCs w:val="24"/>
              </w:rPr>
              <w:t>TCVN ISO 9001:2008 và tiêu chuẩn quốc gia TCVN ISO 9001:2015 vào hoạt động của Chi cục</w:t>
            </w:r>
          </w:p>
        </w:tc>
        <w:tc>
          <w:tcPr>
            <w:tcW w:w="2208" w:type="dxa"/>
            <w:vAlign w:val="center"/>
          </w:tcPr>
          <w:p w14:paraId="32FC4201"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Các quy trình</w:t>
            </w:r>
          </w:p>
          <w:p w14:paraId="127CE66D"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ISO được áp dụng chặt chẽ và thường xuyên được sửa đổi, bổ sung cho phù hợp với yêu cầu.</w:t>
            </w:r>
          </w:p>
        </w:tc>
        <w:tc>
          <w:tcPr>
            <w:tcW w:w="1965" w:type="dxa"/>
            <w:vAlign w:val="center"/>
          </w:tcPr>
          <w:p w14:paraId="5CA090B4"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16DC3092"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18400917"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6BA965BC"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5CB0C7D8" w14:textId="77777777" w:rsidR="007329FE" w:rsidRPr="00067942" w:rsidRDefault="007329FE" w:rsidP="00B74B7F">
            <w:pPr>
              <w:rPr>
                <w:rFonts w:ascii="Times New Roman" w:hAnsi="Times New Roman" w:cs="Times New Roman"/>
                <w:color w:val="auto"/>
              </w:rPr>
            </w:pPr>
          </w:p>
        </w:tc>
      </w:tr>
      <w:tr w:rsidR="00067942" w:rsidRPr="00067942" w14:paraId="04C31F2E" w14:textId="77777777" w:rsidTr="00B74B7F">
        <w:trPr>
          <w:trHeight w:val="929"/>
        </w:trPr>
        <w:tc>
          <w:tcPr>
            <w:tcW w:w="846" w:type="dxa"/>
            <w:vAlign w:val="center"/>
          </w:tcPr>
          <w:p w14:paraId="75422BB6" w14:textId="77777777" w:rsidR="007329FE" w:rsidRPr="00067942" w:rsidRDefault="007329FE" w:rsidP="00B74B7F">
            <w:pPr>
              <w:jc w:val="center"/>
              <w:rPr>
                <w:rFonts w:ascii="Times New Roman" w:hAnsi="Times New Roman" w:cs="Times New Roman"/>
                <w:b/>
                <w:color w:val="auto"/>
                <w:lang w:val="en-US"/>
              </w:rPr>
            </w:pPr>
            <w:r w:rsidRPr="00067942">
              <w:rPr>
                <w:rFonts w:ascii="Times New Roman" w:hAnsi="Times New Roman" w:cs="Times New Roman"/>
                <w:b/>
                <w:color w:val="auto"/>
                <w:lang w:val="en-US"/>
              </w:rPr>
              <w:t>VIII</w:t>
            </w:r>
          </w:p>
        </w:tc>
        <w:tc>
          <w:tcPr>
            <w:tcW w:w="4819" w:type="dxa"/>
            <w:vAlign w:val="center"/>
          </w:tcPr>
          <w:p w14:paraId="0693D849" w14:textId="77777777" w:rsidR="007329FE" w:rsidRPr="00067942" w:rsidRDefault="007329FE" w:rsidP="00B74B7F">
            <w:pPr>
              <w:rPr>
                <w:rFonts w:ascii="Times New Roman" w:hAnsi="Times New Roman" w:cs="Times New Roman"/>
                <w:b/>
                <w:color w:val="auto"/>
              </w:rPr>
            </w:pPr>
            <w:r w:rsidRPr="00067942">
              <w:rPr>
                <w:rFonts w:ascii="Times New Roman" w:hAnsi="Times New Roman" w:cs="Times New Roman"/>
                <w:b/>
                <w:bCs/>
                <w:color w:val="auto"/>
              </w:rPr>
              <w:t>CÔNG TÁC CHỈ ĐẠO ĐIỀU HÀNH VÀ KIỂM TRA, GIÁM SÁT CẢI CÁCH HÀNH CHÍNH</w:t>
            </w:r>
          </w:p>
        </w:tc>
        <w:tc>
          <w:tcPr>
            <w:tcW w:w="2208" w:type="dxa"/>
            <w:vAlign w:val="center"/>
          </w:tcPr>
          <w:p w14:paraId="70DD2309" w14:textId="77777777" w:rsidR="007329FE" w:rsidRPr="00067942" w:rsidRDefault="007329FE" w:rsidP="00B74B7F">
            <w:pPr>
              <w:rPr>
                <w:rFonts w:ascii="Times New Roman" w:hAnsi="Times New Roman" w:cs="Times New Roman"/>
                <w:color w:val="auto"/>
              </w:rPr>
            </w:pPr>
          </w:p>
        </w:tc>
        <w:tc>
          <w:tcPr>
            <w:tcW w:w="1965" w:type="dxa"/>
            <w:vAlign w:val="center"/>
          </w:tcPr>
          <w:p w14:paraId="6E960B26" w14:textId="77777777" w:rsidR="007329FE" w:rsidRPr="00067942" w:rsidRDefault="007329FE" w:rsidP="00B74B7F">
            <w:pPr>
              <w:rPr>
                <w:rFonts w:ascii="Times New Roman" w:hAnsi="Times New Roman" w:cs="Times New Roman"/>
                <w:color w:val="auto"/>
              </w:rPr>
            </w:pPr>
          </w:p>
        </w:tc>
        <w:tc>
          <w:tcPr>
            <w:tcW w:w="2157" w:type="dxa"/>
            <w:vAlign w:val="center"/>
          </w:tcPr>
          <w:p w14:paraId="0D36ACD0" w14:textId="77777777" w:rsidR="007329FE" w:rsidRPr="00067942" w:rsidRDefault="007329FE" w:rsidP="00B74B7F">
            <w:pPr>
              <w:rPr>
                <w:rFonts w:ascii="Times New Roman" w:hAnsi="Times New Roman" w:cs="Times New Roman"/>
                <w:color w:val="auto"/>
              </w:rPr>
            </w:pPr>
          </w:p>
        </w:tc>
        <w:tc>
          <w:tcPr>
            <w:tcW w:w="1469" w:type="dxa"/>
            <w:vAlign w:val="center"/>
          </w:tcPr>
          <w:p w14:paraId="059072B8" w14:textId="77777777" w:rsidR="007329FE" w:rsidRPr="00067942" w:rsidRDefault="007329FE" w:rsidP="00B74B7F">
            <w:pPr>
              <w:jc w:val="center"/>
              <w:rPr>
                <w:rFonts w:ascii="Times New Roman" w:hAnsi="Times New Roman" w:cs="Times New Roman"/>
                <w:color w:val="auto"/>
              </w:rPr>
            </w:pPr>
          </w:p>
        </w:tc>
        <w:tc>
          <w:tcPr>
            <w:tcW w:w="1382" w:type="dxa"/>
            <w:vAlign w:val="center"/>
          </w:tcPr>
          <w:p w14:paraId="118DB771" w14:textId="77777777" w:rsidR="007329FE" w:rsidRPr="00067942" w:rsidRDefault="007329FE" w:rsidP="00B74B7F">
            <w:pPr>
              <w:rPr>
                <w:rFonts w:ascii="Times New Roman" w:hAnsi="Times New Roman" w:cs="Times New Roman"/>
                <w:color w:val="auto"/>
              </w:rPr>
            </w:pPr>
          </w:p>
        </w:tc>
      </w:tr>
      <w:tr w:rsidR="00067942" w:rsidRPr="00067942" w14:paraId="6D433257" w14:textId="77777777" w:rsidTr="00B74B7F">
        <w:trPr>
          <w:trHeight w:val="657"/>
        </w:trPr>
        <w:tc>
          <w:tcPr>
            <w:tcW w:w="846" w:type="dxa"/>
            <w:vAlign w:val="center"/>
          </w:tcPr>
          <w:p w14:paraId="4C8FD2DF"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lastRenderedPageBreak/>
              <w:t>1</w:t>
            </w:r>
          </w:p>
        </w:tc>
        <w:tc>
          <w:tcPr>
            <w:tcW w:w="4819" w:type="dxa"/>
            <w:vAlign w:val="center"/>
          </w:tcPr>
          <w:p w14:paraId="44998077" w14:textId="77777777" w:rsidR="007329FE" w:rsidRPr="00067942" w:rsidRDefault="007329FE" w:rsidP="00B74B7F">
            <w:pPr>
              <w:pStyle w:val="Other0"/>
              <w:shd w:val="clear" w:color="auto" w:fill="auto"/>
              <w:ind w:firstLine="0"/>
              <w:rPr>
                <w:color w:val="auto"/>
                <w:sz w:val="24"/>
                <w:szCs w:val="24"/>
              </w:rPr>
            </w:pPr>
            <w:r w:rsidRPr="00067942">
              <w:rPr>
                <w:color w:val="auto"/>
                <w:sz w:val="24"/>
                <w:szCs w:val="24"/>
              </w:rPr>
              <w:t>Xây dựng và ban hành các kế hoạch CCHC</w:t>
            </w:r>
          </w:p>
        </w:tc>
        <w:tc>
          <w:tcPr>
            <w:tcW w:w="2208" w:type="dxa"/>
            <w:vAlign w:val="center"/>
          </w:tcPr>
          <w:p w14:paraId="4FE22BB2" w14:textId="77777777" w:rsidR="007329FE" w:rsidRPr="00067942" w:rsidRDefault="007329FE" w:rsidP="00B74B7F">
            <w:pPr>
              <w:pStyle w:val="Other0"/>
              <w:shd w:val="clear" w:color="auto" w:fill="auto"/>
              <w:tabs>
                <w:tab w:val="left" w:pos="182"/>
              </w:tabs>
              <w:spacing w:after="0" w:line="254" w:lineRule="auto"/>
              <w:ind w:firstLine="0"/>
              <w:rPr>
                <w:color w:val="auto"/>
                <w:sz w:val="24"/>
                <w:szCs w:val="24"/>
              </w:rPr>
            </w:pPr>
            <w:r w:rsidRPr="00067942">
              <w:rPr>
                <w:color w:val="auto"/>
                <w:sz w:val="24"/>
                <w:szCs w:val="24"/>
              </w:rPr>
              <w:t>Kế hoạch của Chi cục</w:t>
            </w:r>
          </w:p>
        </w:tc>
        <w:tc>
          <w:tcPr>
            <w:tcW w:w="1965" w:type="dxa"/>
            <w:vAlign w:val="center"/>
          </w:tcPr>
          <w:p w14:paraId="32B33D08"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21392EEE"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29CA1DD4"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49E71ECA"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Tháng</w:t>
            </w:r>
          </w:p>
          <w:p w14:paraId="4294FDE1" w14:textId="77777777" w:rsidR="007329FE" w:rsidRPr="00067942" w:rsidRDefault="007329FE" w:rsidP="003E4A48">
            <w:pPr>
              <w:pStyle w:val="Other0"/>
              <w:shd w:val="clear" w:color="auto" w:fill="auto"/>
              <w:spacing w:after="0" w:line="240" w:lineRule="auto"/>
              <w:ind w:firstLine="0"/>
              <w:jc w:val="center"/>
              <w:rPr>
                <w:color w:val="auto"/>
                <w:sz w:val="24"/>
                <w:szCs w:val="24"/>
              </w:rPr>
            </w:pPr>
            <w:r w:rsidRPr="00067942">
              <w:rPr>
                <w:color w:val="auto"/>
                <w:sz w:val="24"/>
                <w:szCs w:val="24"/>
              </w:rPr>
              <w:t>0</w:t>
            </w:r>
            <w:r w:rsidR="003E4A48" w:rsidRPr="00067942">
              <w:rPr>
                <w:color w:val="auto"/>
                <w:sz w:val="24"/>
                <w:szCs w:val="24"/>
              </w:rPr>
              <w:t>3</w:t>
            </w:r>
            <w:r w:rsidRPr="00067942">
              <w:rPr>
                <w:color w:val="auto"/>
                <w:sz w:val="24"/>
                <w:szCs w:val="24"/>
              </w:rPr>
              <w:t>/</w:t>
            </w:r>
            <w:r w:rsidR="00506A32" w:rsidRPr="00067942">
              <w:rPr>
                <w:color w:val="auto"/>
                <w:sz w:val="24"/>
                <w:szCs w:val="24"/>
              </w:rPr>
              <w:t>2021</w:t>
            </w:r>
          </w:p>
        </w:tc>
        <w:tc>
          <w:tcPr>
            <w:tcW w:w="1382" w:type="dxa"/>
            <w:vAlign w:val="center"/>
          </w:tcPr>
          <w:p w14:paraId="68DC7A0D" w14:textId="77777777" w:rsidR="007329FE" w:rsidRPr="00067942" w:rsidRDefault="007329FE" w:rsidP="00B74B7F">
            <w:pPr>
              <w:rPr>
                <w:rFonts w:ascii="Times New Roman" w:hAnsi="Times New Roman" w:cs="Times New Roman"/>
                <w:color w:val="auto"/>
              </w:rPr>
            </w:pPr>
          </w:p>
        </w:tc>
      </w:tr>
      <w:tr w:rsidR="00067942" w:rsidRPr="00067942" w14:paraId="31E91E7F" w14:textId="77777777" w:rsidTr="00B74B7F">
        <w:trPr>
          <w:trHeight w:val="637"/>
        </w:trPr>
        <w:tc>
          <w:tcPr>
            <w:tcW w:w="846" w:type="dxa"/>
            <w:vAlign w:val="center"/>
          </w:tcPr>
          <w:p w14:paraId="45EF29D8"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2</w:t>
            </w:r>
          </w:p>
        </w:tc>
        <w:tc>
          <w:tcPr>
            <w:tcW w:w="4819" w:type="dxa"/>
            <w:vAlign w:val="center"/>
          </w:tcPr>
          <w:p w14:paraId="03250F3A" w14:textId="77777777" w:rsidR="007329FE" w:rsidRPr="00067942" w:rsidRDefault="007329FE" w:rsidP="00B74B7F">
            <w:pPr>
              <w:pStyle w:val="Other0"/>
              <w:shd w:val="clear" w:color="auto" w:fill="auto"/>
              <w:ind w:firstLine="0"/>
              <w:rPr>
                <w:color w:val="auto"/>
                <w:sz w:val="24"/>
                <w:szCs w:val="24"/>
              </w:rPr>
            </w:pPr>
            <w:r w:rsidRPr="00067942">
              <w:rPr>
                <w:color w:val="auto"/>
                <w:sz w:val="24"/>
                <w:szCs w:val="24"/>
              </w:rPr>
              <w:t>Ban hành văn bản chỉ đạo điều hành CCHC</w:t>
            </w:r>
          </w:p>
        </w:tc>
        <w:tc>
          <w:tcPr>
            <w:tcW w:w="2208" w:type="dxa"/>
            <w:vAlign w:val="center"/>
          </w:tcPr>
          <w:p w14:paraId="3FC5C9AF" w14:textId="77777777" w:rsidR="007329FE" w:rsidRPr="00067942" w:rsidRDefault="007329FE" w:rsidP="00B74B7F">
            <w:pPr>
              <w:pStyle w:val="Other0"/>
              <w:shd w:val="clear" w:color="auto" w:fill="auto"/>
              <w:tabs>
                <w:tab w:val="left" w:pos="182"/>
              </w:tabs>
              <w:spacing w:after="0" w:line="254" w:lineRule="auto"/>
              <w:ind w:firstLine="0"/>
              <w:rPr>
                <w:color w:val="auto"/>
                <w:sz w:val="24"/>
                <w:szCs w:val="24"/>
              </w:rPr>
            </w:pPr>
            <w:r w:rsidRPr="00067942">
              <w:rPr>
                <w:color w:val="auto"/>
                <w:sz w:val="24"/>
                <w:szCs w:val="24"/>
              </w:rPr>
              <w:t>Văn bản của Chi cục</w:t>
            </w:r>
          </w:p>
        </w:tc>
        <w:tc>
          <w:tcPr>
            <w:tcW w:w="1965" w:type="dxa"/>
            <w:vAlign w:val="center"/>
          </w:tcPr>
          <w:p w14:paraId="21D71F76"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54DEB706"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7F20541E"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1647F52B"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6195263F" w14:textId="77777777" w:rsidR="007329FE" w:rsidRPr="00067942" w:rsidRDefault="007329FE" w:rsidP="00B74B7F">
            <w:pPr>
              <w:rPr>
                <w:rFonts w:ascii="Times New Roman" w:hAnsi="Times New Roman" w:cs="Times New Roman"/>
                <w:color w:val="auto"/>
              </w:rPr>
            </w:pPr>
          </w:p>
        </w:tc>
      </w:tr>
      <w:tr w:rsidR="00067942" w:rsidRPr="00067942" w14:paraId="741BC98F" w14:textId="77777777" w:rsidTr="00B74B7F">
        <w:trPr>
          <w:trHeight w:val="761"/>
        </w:trPr>
        <w:tc>
          <w:tcPr>
            <w:tcW w:w="846" w:type="dxa"/>
            <w:vAlign w:val="center"/>
          </w:tcPr>
          <w:p w14:paraId="5743BF48"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3</w:t>
            </w:r>
          </w:p>
        </w:tc>
        <w:tc>
          <w:tcPr>
            <w:tcW w:w="4819" w:type="dxa"/>
            <w:vAlign w:val="center"/>
          </w:tcPr>
          <w:p w14:paraId="5D0E227E" w14:textId="77777777" w:rsidR="007329FE" w:rsidRPr="00067942" w:rsidRDefault="007329FE" w:rsidP="00B74B7F">
            <w:pPr>
              <w:pStyle w:val="Other0"/>
              <w:shd w:val="clear" w:color="auto" w:fill="auto"/>
              <w:ind w:firstLine="0"/>
              <w:rPr>
                <w:color w:val="auto"/>
                <w:sz w:val="24"/>
                <w:szCs w:val="24"/>
              </w:rPr>
            </w:pPr>
            <w:r w:rsidRPr="00067942">
              <w:rPr>
                <w:color w:val="auto"/>
                <w:sz w:val="24"/>
                <w:szCs w:val="24"/>
              </w:rPr>
              <w:t>Công tác tuyên truyền CCHC</w:t>
            </w:r>
          </w:p>
        </w:tc>
        <w:tc>
          <w:tcPr>
            <w:tcW w:w="2208" w:type="dxa"/>
            <w:vAlign w:val="center"/>
          </w:tcPr>
          <w:p w14:paraId="024E26DA" w14:textId="77777777" w:rsidR="007329FE" w:rsidRPr="00067942" w:rsidRDefault="007329FE" w:rsidP="00B74B7F">
            <w:pPr>
              <w:pStyle w:val="Other0"/>
              <w:shd w:val="clear" w:color="auto" w:fill="auto"/>
              <w:tabs>
                <w:tab w:val="left" w:pos="182"/>
              </w:tabs>
              <w:spacing w:after="0" w:line="254" w:lineRule="auto"/>
              <w:ind w:firstLine="0"/>
              <w:rPr>
                <w:color w:val="auto"/>
                <w:sz w:val="24"/>
                <w:szCs w:val="24"/>
              </w:rPr>
            </w:pPr>
            <w:r w:rsidRPr="00067942">
              <w:rPr>
                <w:color w:val="auto"/>
                <w:sz w:val="24"/>
                <w:szCs w:val="24"/>
              </w:rPr>
              <w:t>Kế hoạch của Chi cục</w:t>
            </w:r>
          </w:p>
        </w:tc>
        <w:tc>
          <w:tcPr>
            <w:tcW w:w="1965" w:type="dxa"/>
            <w:vAlign w:val="center"/>
          </w:tcPr>
          <w:p w14:paraId="0B351BF7"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0F7E9100"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058D754D"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1ED9BA11"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w:t>
            </w:r>
          </w:p>
        </w:tc>
        <w:tc>
          <w:tcPr>
            <w:tcW w:w="1382" w:type="dxa"/>
            <w:vAlign w:val="center"/>
          </w:tcPr>
          <w:p w14:paraId="21C3EB04" w14:textId="77777777" w:rsidR="007329FE" w:rsidRPr="00067942" w:rsidRDefault="007329FE" w:rsidP="00B74B7F">
            <w:pPr>
              <w:rPr>
                <w:rFonts w:ascii="Times New Roman" w:hAnsi="Times New Roman" w:cs="Times New Roman"/>
                <w:color w:val="auto"/>
              </w:rPr>
            </w:pPr>
          </w:p>
        </w:tc>
      </w:tr>
      <w:tr w:rsidR="00067942" w:rsidRPr="00067942" w14:paraId="33ABABBE" w14:textId="77777777" w:rsidTr="00B74B7F">
        <w:trPr>
          <w:trHeight w:val="472"/>
        </w:trPr>
        <w:tc>
          <w:tcPr>
            <w:tcW w:w="846" w:type="dxa"/>
            <w:vAlign w:val="center"/>
          </w:tcPr>
          <w:p w14:paraId="691077FB" w14:textId="77777777" w:rsidR="007329FE" w:rsidRPr="00067942" w:rsidRDefault="007329FE" w:rsidP="00B74B7F">
            <w:pPr>
              <w:jc w:val="center"/>
              <w:rPr>
                <w:rFonts w:ascii="Times New Roman" w:hAnsi="Times New Roman" w:cs="Times New Roman"/>
                <w:color w:val="auto"/>
                <w:lang w:val="en-US"/>
              </w:rPr>
            </w:pPr>
            <w:r w:rsidRPr="00067942">
              <w:rPr>
                <w:rFonts w:ascii="Times New Roman" w:hAnsi="Times New Roman" w:cs="Times New Roman"/>
                <w:color w:val="auto"/>
                <w:lang w:val="en-US"/>
              </w:rPr>
              <w:t>4</w:t>
            </w:r>
          </w:p>
        </w:tc>
        <w:tc>
          <w:tcPr>
            <w:tcW w:w="4819" w:type="dxa"/>
            <w:vAlign w:val="center"/>
          </w:tcPr>
          <w:p w14:paraId="37D7D889" w14:textId="77777777" w:rsidR="007329FE" w:rsidRPr="00067942" w:rsidRDefault="007329FE" w:rsidP="00B74B7F">
            <w:pPr>
              <w:pStyle w:val="Other0"/>
              <w:shd w:val="clear" w:color="auto" w:fill="auto"/>
              <w:ind w:firstLine="0"/>
              <w:rPr>
                <w:color w:val="auto"/>
                <w:sz w:val="24"/>
                <w:szCs w:val="24"/>
              </w:rPr>
            </w:pPr>
            <w:r w:rsidRPr="00067942">
              <w:rPr>
                <w:color w:val="auto"/>
                <w:sz w:val="24"/>
                <w:szCs w:val="24"/>
              </w:rPr>
              <w:t>Công tác kiểm tra CCHC</w:t>
            </w:r>
          </w:p>
        </w:tc>
        <w:tc>
          <w:tcPr>
            <w:tcW w:w="2208" w:type="dxa"/>
            <w:vAlign w:val="center"/>
          </w:tcPr>
          <w:p w14:paraId="6E9ADF60" w14:textId="77777777" w:rsidR="007329FE" w:rsidRPr="00067942" w:rsidRDefault="007329FE" w:rsidP="00B74B7F">
            <w:pPr>
              <w:pStyle w:val="Other0"/>
              <w:shd w:val="clear" w:color="auto" w:fill="auto"/>
              <w:tabs>
                <w:tab w:val="left" w:pos="182"/>
              </w:tabs>
              <w:spacing w:after="0" w:line="254" w:lineRule="auto"/>
              <w:ind w:firstLine="0"/>
              <w:rPr>
                <w:color w:val="auto"/>
                <w:sz w:val="24"/>
                <w:szCs w:val="24"/>
              </w:rPr>
            </w:pPr>
            <w:r w:rsidRPr="00067942">
              <w:rPr>
                <w:color w:val="auto"/>
                <w:sz w:val="24"/>
                <w:szCs w:val="24"/>
              </w:rPr>
              <w:t>Báo cáo kết quả kiểm tra của Chi cục</w:t>
            </w:r>
          </w:p>
        </w:tc>
        <w:tc>
          <w:tcPr>
            <w:tcW w:w="1965" w:type="dxa"/>
            <w:vAlign w:val="center"/>
          </w:tcPr>
          <w:p w14:paraId="46785D63"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HCTH</w:t>
            </w:r>
          </w:p>
        </w:tc>
        <w:tc>
          <w:tcPr>
            <w:tcW w:w="2157" w:type="dxa"/>
            <w:vAlign w:val="center"/>
          </w:tcPr>
          <w:p w14:paraId="12A36E04" w14:textId="77777777" w:rsidR="007329FE" w:rsidRPr="00067942" w:rsidRDefault="007329FE" w:rsidP="00B74B7F">
            <w:pPr>
              <w:rPr>
                <w:rFonts w:ascii="Times New Roman" w:hAnsi="Times New Roman" w:cs="Times New Roman"/>
                <w:color w:val="auto"/>
                <w:lang w:val="en-US"/>
              </w:rPr>
            </w:pPr>
            <w:r w:rsidRPr="00067942">
              <w:rPr>
                <w:rFonts w:ascii="Times New Roman" w:hAnsi="Times New Roman" w:cs="Times New Roman"/>
                <w:color w:val="auto"/>
                <w:lang w:val="en-US"/>
              </w:rPr>
              <w:t>Phòng Thanh tra</w:t>
            </w:r>
          </w:p>
          <w:p w14:paraId="22C05B22" w14:textId="77777777" w:rsidR="007329FE" w:rsidRPr="00067942" w:rsidRDefault="007329FE" w:rsidP="00B74B7F">
            <w:pPr>
              <w:pStyle w:val="Other0"/>
              <w:shd w:val="clear" w:color="auto" w:fill="auto"/>
              <w:spacing w:after="0" w:line="254" w:lineRule="auto"/>
              <w:ind w:firstLine="0"/>
              <w:rPr>
                <w:color w:val="auto"/>
                <w:sz w:val="24"/>
                <w:szCs w:val="24"/>
              </w:rPr>
            </w:pPr>
            <w:r w:rsidRPr="00067942">
              <w:rPr>
                <w:color w:val="auto"/>
                <w:sz w:val="24"/>
                <w:szCs w:val="24"/>
              </w:rPr>
              <w:t>Phòng Nghiệp vụ</w:t>
            </w:r>
          </w:p>
        </w:tc>
        <w:tc>
          <w:tcPr>
            <w:tcW w:w="1469" w:type="dxa"/>
            <w:vAlign w:val="center"/>
          </w:tcPr>
          <w:p w14:paraId="4874EC5C" w14:textId="77777777" w:rsidR="007329FE" w:rsidRPr="00067942" w:rsidRDefault="007329FE" w:rsidP="00B74B7F">
            <w:pPr>
              <w:pStyle w:val="Other0"/>
              <w:shd w:val="clear" w:color="auto" w:fill="auto"/>
              <w:spacing w:after="0" w:line="240" w:lineRule="auto"/>
              <w:ind w:firstLine="0"/>
              <w:jc w:val="center"/>
              <w:rPr>
                <w:color w:val="auto"/>
                <w:sz w:val="24"/>
                <w:szCs w:val="24"/>
              </w:rPr>
            </w:pPr>
            <w:r w:rsidRPr="00067942">
              <w:rPr>
                <w:color w:val="auto"/>
                <w:sz w:val="24"/>
                <w:szCs w:val="24"/>
              </w:rPr>
              <w:t>Thường xuyên và định kỳ tháng, quý, năm</w:t>
            </w:r>
          </w:p>
        </w:tc>
        <w:tc>
          <w:tcPr>
            <w:tcW w:w="1382" w:type="dxa"/>
            <w:vAlign w:val="center"/>
          </w:tcPr>
          <w:p w14:paraId="489C6A6D" w14:textId="77777777" w:rsidR="007329FE" w:rsidRPr="00067942" w:rsidRDefault="007329FE" w:rsidP="00B74B7F">
            <w:pPr>
              <w:rPr>
                <w:rFonts w:ascii="Times New Roman" w:hAnsi="Times New Roman" w:cs="Times New Roman"/>
                <w:color w:val="auto"/>
              </w:rPr>
            </w:pPr>
          </w:p>
        </w:tc>
      </w:tr>
    </w:tbl>
    <w:p w14:paraId="5BE87130" w14:textId="77777777" w:rsidR="007329FE" w:rsidRPr="00067942" w:rsidRDefault="007329FE" w:rsidP="007329FE">
      <w:pPr>
        <w:spacing w:line="1" w:lineRule="exact"/>
        <w:rPr>
          <w:color w:val="auto"/>
        </w:rPr>
      </w:pPr>
    </w:p>
    <w:p w14:paraId="7F4B1E1E" w14:textId="77777777" w:rsidR="005D25BA" w:rsidRPr="00067942" w:rsidRDefault="005D25BA">
      <w:pPr>
        <w:rPr>
          <w:color w:val="auto"/>
        </w:rPr>
      </w:pPr>
    </w:p>
    <w:sectPr w:rsidR="005D25BA" w:rsidRPr="00067942" w:rsidSect="002B71EE">
      <w:footerReference w:type="default" r:id="rId13"/>
      <w:pgSz w:w="16840" w:h="11900" w:orient="landscape"/>
      <w:pgMar w:top="900" w:right="1308" w:bottom="1118" w:left="1291" w:header="283"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AB7CA" w14:textId="77777777" w:rsidR="004968C6" w:rsidRDefault="004968C6">
      <w:r>
        <w:separator/>
      </w:r>
    </w:p>
  </w:endnote>
  <w:endnote w:type="continuationSeparator" w:id="0">
    <w:p w14:paraId="22A641DA" w14:textId="77777777" w:rsidR="004968C6" w:rsidRDefault="0049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1ECA" w14:textId="77777777" w:rsidR="002B71EE" w:rsidRDefault="004968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953161"/>
      <w:docPartObj>
        <w:docPartGallery w:val="Page Numbers (Bottom of Page)"/>
        <w:docPartUnique/>
      </w:docPartObj>
    </w:sdtPr>
    <w:sdtEndPr>
      <w:rPr>
        <w:rFonts w:ascii="Times New Roman" w:hAnsi="Times New Roman" w:cs="Times New Roman"/>
        <w:noProof/>
      </w:rPr>
    </w:sdtEndPr>
    <w:sdtContent>
      <w:p w14:paraId="3635FD9E" w14:textId="2C601604" w:rsidR="002D0635" w:rsidRPr="00003EC9" w:rsidRDefault="007329FE">
        <w:pPr>
          <w:pStyle w:val="Footer"/>
          <w:jc w:val="center"/>
          <w:rPr>
            <w:rFonts w:ascii="Times New Roman" w:hAnsi="Times New Roman" w:cs="Times New Roman"/>
          </w:rPr>
        </w:pPr>
        <w:r w:rsidRPr="00003EC9">
          <w:rPr>
            <w:rFonts w:ascii="Times New Roman" w:hAnsi="Times New Roman" w:cs="Times New Roman"/>
          </w:rPr>
          <w:fldChar w:fldCharType="begin"/>
        </w:r>
        <w:r w:rsidRPr="00003EC9">
          <w:rPr>
            <w:rFonts w:ascii="Times New Roman" w:hAnsi="Times New Roman" w:cs="Times New Roman"/>
          </w:rPr>
          <w:instrText xml:space="preserve"> PAGE   \* MERGEFORMAT </w:instrText>
        </w:r>
        <w:r w:rsidRPr="00003EC9">
          <w:rPr>
            <w:rFonts w:ascii="Times New Roman" w:hAnsi="Times New Roman" w:cs="Times New Roman"/>
          </w:rPr>
          <w:fldChar w:fldCharType="separate"/>
        </w:r>
        <w:r w:rsidR="004968C6">
          <w:rPr>
            <w:rFonts w:ascii="Times New Roman" w:hAnsi="Times New Roman" w:cs="Times New Roman"/>
            <w:noProof/>
          </w:rPr>
          <w:t>1</w:t>
        </w:r>
        <w:r w:rsidRPr="00003EC9">
          <w:rPr>
            <w:rFonts w:ascii="Times New Roman" w:hAnsi="Times New Roman" w:cs="Times New Roman"/>
            <w:noProof/>
          </w:rPr>
          <w:fldChar w:fldCharType="end"/>
        </w:r>
      </w:p>
    </w:sdtContent>
  </w:sdt>
  <w:p w14:paraId="504F727C" w14:textId="77777777" w:rsidR="002D0635" w:rsidRDefault="004968C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0B891" w14:textId="77777777" w:rsidR="002B71EE" w:rsidRDefault="004968C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795168"/>
      <w:docPartObj>
        <w:docPartGallery w:val="Page Numbers (Bottom of Page)"/>
        <w:docPartUnique/>
      </w:docPartObj>
    </w:sdtPr>
    <w:sdtEndPr>
      <w:rPr>
        <w:rFonts w:ascii="Times New Roman" w:hAnsi="Times New Roman" w:cs="Times New Roman"/>
        <w:noProof/>
      </w:rPr>
    </w:sdtEndPr>
    <w:sdtContent>
      <w:p w14:paraId="66E612D6" w14:textId="4DE264C4" w:rsidR="00003EC9" w:rsidRPr="00003EC9" w:rsidRDefault="007329FE">
        <w:pPr>
          <w:pStyle w:val="Footer"/>
          <w:jc w:val="center"/>
          <w:rPr>
            <w:rFonts w:ascii="Times New Roman" w:hAnsi="Times New Roman" w:cs="Times New Roman"/>
          </w:rPr>
        </w:pPr>
        <w:r w:rsidRPr="00003EC9">
          <w:rPr>
            <w:rFonts w:ascii="Times New Roman" w:hAnsi="Times New Roman" w:cs="Times New Roman"/>
          </w:rPr>
          <w:fldChar w:fldCharType="begin"/>
        </w:r>
        <w:r w:rsidRPr="00003EC9">
          <w:rPr>
            <w:rFonts w:ascii="Times New Roman" w:hAnsi="Times New Roman" w:cs="Times New Roman"/>
          </w:rPr>
          <w:instrText xml:space="preserve"> PAGE   \* MERGEFORMAT </w:instrText>
        </w:r>
        <w:r w:rsidRPr="00003EC9">
          <w:rPr>
            <w:rFonts w:ascii="Times New Roman" w:hAnsi="Times New Roman" w:cs="Times New Roman"/>
          </w:rPr>
          <w:fldChar w:fldCharType="separate"/>
        </w:r>
        <w:r w:rsidR="00A14CF6">
          <w:rPr>
            <w:rFonts w:ascii="Times New Roman" w:hAnsi="Times New Roman" w:cs="Times New Roman"/>
            <w:noProof/>
          </w:rPr>
          <w:t>8</w:t>
        </w:r>
        <w:r w:rsidRPr="00003EC9">
          <w:rPr>
            <w:rFonts w:ascii="Times New Roman" w:hAnsi="Times New Roman" w:cs="Times New Roman"/>
            <w:noProof/>
          </w:rPr>
          <w:fldChar w:fldCharType="end"/>
        </w:r>
      </w:p>
    </w:sdtContent>
  </w:sdt>
  <w:p w14:paraId="236D791B" w14:textId="77777777" w:rsidR="002D0635" w:rsidRPr="00511AC2" w:rsidRDefault="004968C6" w:rsidP="00511A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8320" w14:textId="77777777" w:rsidR="004968C6" w:rsidRDefault="004968C6">
      <w:r>
        <w:separator/>
      </w:r>
    </w:p>
  </w:footnote>
  <w:footnote w:type="continuationSeparator" w:id="0">
    <w:p w14:paraId="56AEB95E" w14:textId="77777777" w:rsidR="004968C6" w:rsidRDefault="004968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A1D1" w14:textId="77777777" w:rsidR="002B71EE" w:rsidRDefault="004968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570B" w14:textId="77777777" w:rsidR="002B71EE" w:rsidRDefault="004968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41E7D" w14:textId="77777777" w:rsidR="002B71EE" w:rsidRDefault="004968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F3F2C"/>
    <w:multiLevelType w:val="multilevel"/>
    <w:tmpl w:val="591C04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FE"/>
    <w:rsid w:val="00003684"/>
    <w:rsid w:val="00047897"/>
    <w:rsid w:val="00067942"/>
    <w:rsid w:val="000E027B"/>
    <w:rsid w:val="00391770"/>
    <w:rsid w:val="003A42C8"/>
    <w:rsid w:val="003A522A"/>
    <w:rsid w:val="003B42F0"/>
    <w:rsid w:val="003E4A48"/>
    <w:rsid w:val="0041024D"/>
    <w:rsid w:val="00436F99"/>
    <w:rsid w:val="0047307D"/>
    <w:rsid w:val="004968C6"/>
    <w:rsid w:val="004C4477"/>
    <w:rsid w:val="00506A32"/>
    <w:rsid w:val="0051583E"/>
    <w:rsid w:val="005D25BA"/>
    <w:rsid w:val="00666B65"/>
    <w:rsid w:val="00675264"/>
    <w:rsid w:val="006756D5"/>
    <w:rsid w:val="006E4AE8"/>
    <w:rsid w:val="007329FE"/>
    <w:rsid w:val="00815B47"/>
    <w:rsid w:val="00830C81"/>
    <w:rsid w:val="008328F5"/>
    <w:rsid w:val="00865460"/>
    <w:rsid w:val="008C2204"/>
    <w:rsid w:val="008E1772"/>
    <w:rsid w:val="0097161C"/>
    <w:rsid w:val="00A131FA"/>
    <w:rsid w:val="00A14CF6"/>
    <w:rsid w:val="00AE0C42"/>
    <w:rsid w:val="00B27E8D"/>
    <w:rsid w:val="00B631A1"/>
    <w:rsid w:val="00B66F61"/>
    <w:rsid w:val="00B93BF8"/>
    <w:rsid w:val="00BC4195"/>
    <w:rsid w:val="00C44E7A"/>
    <w:rsid w:val="00C52DA3"/>
    <w:rsid w:val="00C56EF7"/>
    <w:rsid w:val="00C65C23"/>
    <w:rsid w:val="00CA2029"/>
    <w:rsid w:val="00CC5707"/>
    <w:rsid w:val="00D562E0"/>
    <w:rsid w:val="00DB4F52"/>
    <w:rsid w:val="00E66B40"/>
    <w:rsid w:val="00E75FDE"/>
    <w:rsid w:val="00EC069F"/>
    <w:rsid w:val="00FA6CCD"/>
    <w:rsid w:val="00FF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CAAF"/>
  <w15:chartTrackingRefBased/>
  <w15:docId w15:val="{2D0579B8-77C0-427C-AC1A-643292B7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29FE"/>
    <w:pPr>
      <w:widowControl w:val="0"/>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7329FE"/>
    <w:rPr>
      <w:rFonts w:eastAsia="Times New Roman" w:cs="Times New Roman"/>
      <w:color w:val="3F4349"/>
      <w:sz w:val="26"/>
      <w:szCs w:val="26"/>
      <w:shd w:val="clear" w:color="auto" w:fill="FFFFFF"/>
    </w:rPr>
  </w:style>
  <w:style w:type="character" w:customStyle="1" w:styleId="Heading2">
    <w:name w:val="Heading #2_"/>
    <w:basedOn w:val="DefaultParagraphFont"/>
    <w:link w:val="Heading20"/>
    <w:rsid w:val="007329FE"/>
    <w:rPr>
      <w:rFonts w:eastAsia="Times New Roman" w:cs="Times New Roman"/>
      <w:b/>
      <w:bCs/>
      <w:color w:val="23262B"/>
      <w:sz w:val="26"/>
      <w:szCs w:val="26"/>
      <w:shd w:val="clear" w:color="auto" w:fill="FFFFFF"/>
    </w:rPr>
  </w:style>
  <w:style w:type="character" w:customStyle="1" w:styleId="Other">
    <w:name w:val="Other_"/>
    <w:basedOn w:val="DefaultParagraphFont"/>
    <w:link w:val="Other0"/>
    <w:rsid w:val="007329FE"/>
    <w:rPr>
      <w:rFonts w:eastAsia="Times New Roman" w:cs="Times New Roman"/>
      <w:color w:val="3F4349"/>
      <w:sz w:val="26"/>
      <w:szCs w:val="26"/>
      <w:shd w:val="clear" w:color="auto" w:fill="FFFFFF"/>
    </w:rPr>
  </w:style>
  <w:style w:type="paragraph" w:styleId="BodyText">
    <w:name w:val="Body Text"/>
    <w:basedOn w:val="Normal"/>
    <w:link w:val="BodyTextChar"/>
    <w:qFormat/>
    <w:rsid w:val="007329FE"/>
    <w:pPr>
      <w:shd w:val="clear" w:color="auto" w:fill="FFFFFF"/>
      <w:spacing w:after="40" w:line="259" w:lineRule="auto"/>
      <w:ind w:firstLine="400"/>
    </w:pPr>
    <w:rPr>
      <w:rFonts w:ascii="Times New Roman" w:eastAsia="Times New Roman" w:hAnsi="Times New Roman" w:cs="Times New Roman"/>
      <w:color w:val="3F4349"/>
      <w:sz w:val="26"/>
      <w:szCs w:val="26"/>
      <w:lang w:val="en-US" w:eastAsia="en-US" w:bidi="ar-SA"/>
    </w:rPr>
  </w:style>
  <w:style w:type="character" w:customStyle="1" w:styleId="BodyTextChar1">
    <w:name w:val="Body Text Char1"/>
    <w:basedOn w:val="DefaultParagraphFont"/>
    <w:uiPriority w:val="99"/>
    <w:semiHidden/>
    <w:rsid w:val="007329FE"/>
    <w:rPr>
      <w:rFonts w:ascii="Microsoft Sans Serif" w:eastAsia="Microsoft Sans Serif" w:hAnsi="Microsoft Sans Serif" w:cs="Microsoft Sans Serif"/>
      <w:color w:val="000000"/>
      <w:sz w:val="24"/>
      <w:szCs w:val="24"/>
      <w:lang w:val="vi-VN" w:eastAsia="vi-VN" w:bidi="vi-VN"/>
    </w:rPr>
  </w:style>
  <w:style w:type="paragraph" w:customStyle="1" w:styleId="Heading20">
    <w:name w:val="Heading #2"/>
    <w:basedOn w:val="Normal"/>
    <w:link w:val="Heading2"/>
    <w:rsid w:val="007329FE"/>
    <w:pPr>
      <w:shd w:val="clear" w:color="auto" w:fill="FFFFFF"/>
      <w:spacing w:after="40" w:line="259" w:lineRule="auto"/>
      <w:ind w:firstLine="580"/>
      <w:outlineLvl w:val="1"/>
    </w:pPr>
    <w:rPr>
      <w:rFonts w:ascii="Times New Roman" w:eastAsia="Times New Roman" w:hAnsi="Times New Roman" w:cs="Times New Roman"/>
      <w:b/>
      <w:bCs/>
      <w:color w:val="23262B"/>
      <w:sz w:val="26"/>
      <w:szCs w:val="26"/>
      <w:lang w:val="en-US" w:eastAsia="en-US" w:bidi="ar-SA"/>
    </w:rPr>
  </w:style>
  <w:style w:type="paragraph" w:customStyle="1" w:styleId="Other0">
    <w:name w:val="Other"/>
    <w:basedOn w:val="Normal"/>
    <w:link w:val="Other"/>
    <w:rsid w:val="007329FE"/>
    <w:pPr>
      <w:shd w:val="clear" w:color="auto" w:fill="FFFFFF"/>
      <w:spacing w:after="40" w:line="259" w:lineRule="auto"/>
      <w:ind w:firstLine="400"/>
    </w:pPr>
    <w:rPr>
      <w:rFonts w:ascii="Times New Roman" w:eastAsia="Times New Roman" w:hAnsi="Times New Roman" w:cs="Times New Roman"/>
      <w:color w:val="3F4349"/>
      <w:sz w:val="26"/>
      <w:szCs w:val="26"/>
      <w:lang w:val="en-US" w:eastAsia="en-US" w:bidi="ar-SA"/>
    </w:rPr>
  </w:style>
  <w:style w:type="paragraph" w:styleId="Header">
    <w:name w:val="header"/>
    <w:basedOn w:val="Normal"/>
    <w:link w:val="HeaderChar"/>
    <w:uiPriority w:val="99"/>
    <w:unhideWhenUsed/>
    <w:rsid w:val="007329FE"/>
    <w:pPr>
      <w:tabs>
        <w:tab w:val="center" w:pos="4680"/>
        <w:tab w:val="right" w:pos="9360"/>
      </w:tabs>
    </w:pPr>
  </w:style>
  <w:style w:type="character" w:customStyle="1" w:styleId="HeaderChar">
    <w:name w:val="Header Char"/>
    <w:basedOn w:val="DefaultParagraphFont"/>
    <w:link w:val="Header"/>
    <w:uiPriority w:val="99"/>
    <w:rsid w:val="007329F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7329FE"/>
    <w:pPr>
      <w:tabs>
        <w:tab w:val="center" w:pos="4680"/>
        <w:tab w:val="right" w:pos="9360"/>
      </w:tabs>
    </w:pPr>
  </w:style>
  <w:style w:type="character" w:customStyle="1" w:styleId="FooterChar">
    <w:name w:val="Footer Char"/>
    <w:basedOn w:val="DefaultParagraphFont"/>
    <w:link w:val="Footer"/>
    <w:uiPriority w:val="99"/>
    <w:rsid w:val="007329F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7329FE"/>
    <w:pPr>
      <w:widowControl w:val="0"/>
    </w:pPr>
    <w:rPr>
      <w:rFonts w:ascii="Microsoft Sans Serif" w:eastAsia="Microsoft Sans Serif" w:hAnsi="Microsoft Sans Serif" w:cs="Microsoft Sans Serif"/>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5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3E"/>
    <w:rPr>
      <w:rFonts w:ascii="Segoe UI" w:eastAsia="Microsoft Sans Serif"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2021-09-15T09:38:00Z</cp:lastPrinted>
  <dcterms:created xsi:type="dcterms:W3CDTF">2021-09-15T09:40:00Z</dcterms:created>
  <dcterms:modified xsi:type="dcterms:W3CDTF">2021-09-15T09:40:00Z</dcterms:modified>
</cp:coreProperties>
</file>